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B3" w:rsidRPr="000C2514" w:rsidRDefault="00B254B3" w:rsidP="000C2514">
      <w:pPr>
        <w:spacing w:after="0" w:line="240" w:lineRule="auto"/>
        <w:jc w:val="center"/>
        <w:rPr>
          <w:b/>
          <w:sz w:val="24"/>
          <w:szCs w:val="24"/>
        </w:rPr>
      </w:pPr>
      <w:r w:rsidRPr="000C2514">
        <w:rPr>
          <w:b/>
          <w:sz w:val="24"/>
          <w:szCs w:val="24"/>
        </w:rPr>
        <w:t xml:space="preserve">New </w:t>
      </w:r>
      <w:smartTag w:uri="urn:schemas-microsoft-com:office:smarttags" w:element="place">
        <w:smartTag w:uri="urn:schemas-microsoft-com:office:smarttags" w:element="City">
          <w:r w:rsidRPr="000C2514">
            <w:rPr>
              <w:b/>
              <w:sz w:val="24"/>
              <w:szCs w:val="24"/>
            </w:rPr>
            <w:t>Columbia</w:t>
          </w:r>
        </w:smartTag>
      </w:smartTag>
      <w:r w:rsidRPr="000C2514">
        <w:rPr>
          <w:b/>
          <w:sz w:val="24"/>
          <w:szCs w:val="24"/>
        </w:rPr>
        <w:t xml:space="preserve"> Statehood Commission Meeting</w:t>
      </w:r>
    </w:p>
    <w:p w:rsidR="00B254B3" w:rsidRPr="000C2514" w:rsidRDefault="00B254B3" w:rsidP="000C2514">
      <w:pPr>
        <w:spacing w:after="0" w:line="240" w:lineRule="auto"/>
        <w:jc w:val="center"/>
        <w:rPr>
          <w:sz w:val="24"/>
          <w:szCs w:val="24"/>
        </w:rPr>
      </w:pPr>
      <w:r w:rsidRPr="000C2514">
        <w:rPr>
          <w:sz w:val="24"/>
          <w:szCs w:val="24"/>
        </w:rPr>
        <w:t>March 20, 2015 at 2:30pm</w:t>
      </w:r>
    </w:p>
    <w:p w:rsidR="00B254B3" w:rsidRPr="000C2514" w:rsidRDefault="00B254B3" w:rsidP="000C2514">
      <w:pPr>
        <w:spacing w:after="0" w:line="240" w:lineRule="auto"/>
        <w:jc w:val="center"/>
        <w:rPr>
          <w:sz w:val="24"/>
          <w:szCs w:val="24"/>
        </w:rPr>
      </w:pPr>
      <w:smartTag w:uri="urn:schemas-microsoft-com:office:smarttags" w:element="place">
        <w:smartTag w:uri="urn:schemas-microsoft-com:office:smarttags" w:element="PlaceName">
          <w:r w:rsidRPr="000C2514">
            <w:rPr>
              <w:sz w:val="24"/>
              <w:szCs w:val="24"/>
            </w:rPr>
            <w:t>John</w:t>
          </w:r>
        </w:smartTag>
        <w:r w:rsidRPr="000C2514">
          <w:rPr>
            <w:sz w:val="24"/>
            <w:szCs w:val="24"/>
          </w:rPr>
          <w:t xml:space="preserve"> </w:t>
        </w:r>
        <w:smartTag w:uri="urn:schemas-microsoft-com:office:smarttags" w:element="PlaceName">
          <w:r w:rsidRPr="000C2514">
            <w:rPr>
              <w:sz w:val="24"/>
              <w:szCs w:val="24"/>
            </w:rPr>
            <w:t>A.</w:t>
          </w:r>
        </w:smartTag>
        <w:r w:rsidRPr="000C2514">
          <w:rPr>
            <w:sz w:val="24"/>
            <w:szCs w:val="24"/>
          </w:rPr>
          <w:t xml:space="preserve"> </w:t>
        </w:r>
        <w:smartTag w:uri="urn:schemas-microsoft-com:office:smarttags" w:element="PlaceName">
          <w:r w:rsidRPr="000C2514">
            <w:rPr>
              <w:sz w:val="24"/>
              <w:szCs w:val="24"/>
            </w:rPr>
            <w:t>Wilson</w:t>
          </w:r>
        </w:smartTag>
        <w:r w:rsidRPr="000C2514">
          <w:rPr>
            <w:sz w:val="24"/>
            <w:szCs w:val="24"/>
          </w:rPr>
          <w:t xml:space="preserve"> </w:t>
        </w:r>
        <w:smartTag w:uri="urn:schemas-microsoft-com:office:smarttags" w:element="PlaceName">
          <w:r w:rsidRPr="000C2514">
            <w:rPr>
              <w:sz w:val="24"/>
              <w:szCs w:val="24"/>
            </w:rPr>
            <w:t>Building</w:t>
          </w:r>
        </w:smartTag>
      </w:smartTag>
      <w:r w:rsidRPr="000C2514">
        <w:rPr>
          <w:sz w:val="24"/>
          <w:szCs w:val="24"/>
        </w:rPr>
        <w:t>, room 301</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b/>
          <w:sz w:val="24"/>
          <w:szCs w:val="24"/>
          <w:u w:val="single"/>
        </w:rPr>
      </w:pPr>
      <w:r w:rsidRPr="000C2514">
        <w:rPr>
          <w:b/>
          <w:sz w:val="24"/>
          <w:szCs w:val="24"/>
          <w:u w:val="single"/>
        </w:rPr>
        <w:t>Attendees</w:t>
      </w:r>
    </w:p>
    <w:p w:rsidR="00B254B3"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sidRPr="000C2514">
        <w:rPr>
          <w:sz w:val="24"/>
          <w:szCs w:val="24"/>
        </w:rPr>
        <w:t>Mayor Muriel Bowser</w:t>
      </w:r>
    </w:p>
    <w:p w:rsidR="00B254B3" w:rsidRPr="000C2514" w:rsidRDefault="00B254B3" w:rsidP="000C2514">
      <w:pPr>
        <w:spacing w:after="0" w:line="240" w:lineRule="auto"/>
        <w:rPr>
          <w:sz w:val="24"/>
          <w:szCs w:val="24"/>
        </w:rPr>
      </w:pPr>
      <w:r w:rsidRPr="000C2514">
        <w:rPr>
          <w:sz w:val="24"/>
          <w:szCs w:val="24"/>
        </w:rPr>
        <w:t>Council Chairman Mendelson</w:t>
      </w:r>
    </w:p>
    <w:p w:rsidR="00B254B3" w:rsidRPr="000C2514" w:rsidRDefault="00B254B3" w:rsidP="000C2514">
      <w:pPr>
        <w:spacing w:after="0" w:line="240" w:lineRule="auto"/>
        <w:rPr>
          <w:sz w:val="24"/>
          <w:szCs w:val="24"/>
        </w:rPr>
      </w:pPr>
      <w:r w:rsidRPr="000C2514">
        <w:rPr>
          <w:sz w:val="24"/>
          <w:szCs w:val="24"/>
        </w:rPr>
        <w:t>Senator Paul Strauss</w:t>
      </w:r>
    </w:p>
    <w:p w:rsidR="00B254B3" w:rsidRPr="000C2514" w:rsidRDefault="00B254B3" w:rsidP="000C2514">
      <w:pPr>
        <w:spacing w:after="0" w:line="240" w:lineRule="auto"/>
        <w:rPr>
          <w:sz w:val="24"/>
          <w:szCs w:val="24"/>
        </w:rPr>
      </w:pPr>
      <w:r w:rsidRPr="000C2514">
        <w:rPr>
          <w:sz w:val="24"/>
          <w:szCs w:val="24"/>
        </w:rPr>
        <w:t>Senator Michael D. Brown</w:t>
      </w:r>
    </w:p>
    <w:p w:rsidR="00B254B3" w:rsidRPr="000C2514" w:rsidRDefault="00B254B3" w:rsidP="000C2514">
      <w:pPr>
        <w:spacing w:after="0" w:line="240" w:lineRule="auto"/>
        <w:rPr>
          <w:sz w:val="24"/>
          <w:szCs w:val="24"/>
        </w:rPr>
      </w:pPr>
      <w:r w:rsidRPr="000C2514">
        <w:rPr>
          <w:sz w:val="24"/>
          <w:szCs w:val="24"/>
        </w:rPr>
        <w:t>Representative Franklin Garcia</w:t>
      </w:r>
    </w:p>
    <w:p w:rsidR="00B254B3" w:rsidRPr="000C2514" w:rsidRDefault="00B254B3" w:rsidP="000C2514">
      <w:pPr>
        <w:spacing w:after="0" w:line="240" w:lineRule="auto"/>
        <w:rPr>
          <w:sz w:val="24"/>
          <w:szCs w:val="24"/>
        </w:rPr>
      </w:pPr>
      <w:r w:rsidRPr="000C2514">
        <w:rPr>
          <w:sz w:val="24"/>
          <w:szCs w:val="24"/>
        </w:rPr>
        <w:t>James Hurley, Office of the Chief Financial Officer</w:t>
      </w:r>
    </w:p>
    <w:p w:rsidR="00B254B3" w:rsidRPr="000C2514" w:rsidRDefault="00B254B3" w:rsidP="000C2514">
      <w:pPr>
        <w:spacing w:after="0" w:line="240" w:lineRule="auto"/>
        <w:rPr>
          <w:sz w:val="24"/>
          <w:szCs w:val="24"/>
        </w:rPr>
      </w:pPr>
      <w:r w:rsidRPr="000C2514">
        <w:rPr>
          <w:sz w:val="24"/>
          <w:szCs w:val="24"/>
        </w:rPr>
        <w:t xml:space="preserve">Aaron Droller, </w:t>
      </w:r>
      <w:r>
        <w:rPr>
          <w:sz w:val="24"/>
          <w:szCs w:val="24"/>
        </w:rPr>
        <w:t xml:space="preserve">Esq. </w:t>
      </w:r>
      <w:r w:rsidRPr="000C2514">
        <w:rPr>
          <w:sz w:val="24"/>
          <w:szCs w:val="24"/>
        </w:rPr>
        <w:t>Assistant General Counsel, Office of the Chief Financial Officer</w:t>
      </w:r>
    </w:p>
    <w:p w:rsidR="00B254B3" w:rsidRPr="000C2514" w:rsidRDefault="00B254B3" w:rsidP="000C2514">
      <w:pPr>
        <w:spacing w:after="0" w:line="240" w:lineRule="auto"/>
        <w:rPr>
          <w:sz w:val="24"/>
          <w:szCs w:val="24"/>
        </w:rPr>
      </w:pPr>
      <w:r w:rsidRPr="000C2514">
        <w:rPr>
          <w:sz w:val="24"/>
          <w:szCs w:val="24"/>
        </w:rPr>
        <w:t>Beverly Perry, Senior Advisor to the Mayor</w:t>
      </w:r>
    </w:p>
    <w:p w:rsidR="00B254B3" w:rsidRPr="000C2514" w:rsidRDefault="00B254B3" w:rsidP="000C2514">
      <w:pPr>
        <w:spacing w:after="0" w:line="240" w:lineRule="auto"/>
        <w:rPr>
          <w:sz w:val="24"/>
          <w:szCs w:val="24"/>
        </w:rPr>
      </w:pPr>
      <w:r w:rsidRPr="000C2514">
        <w:rPr>
          <w:sz w:val="24"/>
          <w:szCs w:val="24"/>
        </w:rPr>
        <w:t xml:space="preserve">LaDavia Drane, Director, Office of Federal and Regional Affairs </w:t>
      </w:r>
    </w:p>
    <w:p w:rsidR="00B254B3" w:rsidRPr="000C2514" w:rsidRDefault="00B254B3" w:rsidP="000C2514">
      <w:pPr>
        <w:spacing w:after="0" w:line="240" w:lineRule="auto"/>
        <w:rPr>
          <w:sz w:val="24"/>
          <w:szCs w:val="24"/>
        </w:rPr>
      </w:pPr>
      <w:r w:rsidRPr="000C2514">
        <w:rPr>
          <w:sz w:val="24"/>
          <w:szCs w:val="24"/>
        </w:rPr>
        <w:t>Roberta Downing, Deputy Director, Mayor’s Office of Federal and Regional Affairs</w:t>
      </w:r>
    </w:p>
    <w:p w:rsidR="00B254B3" w:rsidRPr="000C2514" w:rsidRDefault="00B254B3" w:rsidP="000C2514">
      <w:pPr>
        <w:spacing w:after="0" w:line="240" w:lineRule="auto"/>
        <w:rPr>
          <w:sz w:val="24"/>
          <w:szCs w:val="24"/>
        </w:rPr>
      </w:pPr>
      <w:r w:rsidRPr="000C2514">
        <w:rPr>
          <w:sz w:val="24"/>
          <w:szCs w:val="24"/>
        </w:rPr>
        <w:t>Alana Intrieri, Legislative Counsel, D.C. Council Chairman Phil Mendelson</w:t>
      </w:r>
    </w:p>
    <w:p w:rsidR="00B254B3" w:rsidRPr="000C2514" w:rsidRDefault="00B254B3" w:rsidP="000C2514">
      <w:pPr>
        <w:spacing w:after="0" w:line="240" w:lineRule="auto"/>
        <w:rPr>
          <w:sz w:val="24"/>
          <w:szCs w:val="24"/>
        </w:rPr>
      </w:pPr>
      <w:r w:rsidRPr="000C2514">
        <w:rPr>
          <w:sz w:val="24"/>
          <w:szCs w:val="24"/>
        </w:rPr>
        <w:t xml:space="preserve">Rema Zadah, </w:t>
      </w:r>
      <w:r>
        <w:rPr>
          <w:sz w:val="24"/>
          <w:szCs w:val="24"/>
        </w:rPr>
        <w:t xml:space="preserve">Esq. </w:t>
      </w:r>
      <w:r w:rsidRPr="000C2514">
        <w:rPr>
          <w:sz w:val="24"/>
          <w:szCs w:val="24"/>
        </w:rPr>
        <w:t>Attorney, Senator Strauss</w:t>
      </w:r>
    </w:p>
    <w:p w:rsidR="00B254B3" w:rsidRPr="000C2514" w:rsidRDefault="00B254B3" w:rsidP="000C2514">
      <w:pPr>
        <w:spacing w:after="0" w:line="240" w:lineRule="auto"/>
        <w:rPr>
          <w:sz w:val="24"/>
          <w:szCs w:val="24"/>
        </w:rPr>
      </w:pPr>
      <w:r w:rsidRPr="000C2514">
        <w:rPr>
          <w:sz w:val="24"/>
          <w:szCs w:val="24"/>
        </w:rPr>
        <w:t>Omeed Tabiei, Legislative Assistant, Senator Strauss</w:t>
      </w:r>
    </w:p>
    <w:p w:rsidR="00B254B3" w:rsidRPr="000C2514" w:rsidRDefault="00B254B3" w:rsidP="000C2514">
      <w:pPr>
        <w:spacing w:after="0" w:line="240" w:lineRule="auto"/>
        <w:rPr>
          <w:sz w:val="24"/>
          <w:szCs w:val="24"/>
        </w:rPr>
      </w:pPr>
      <w:r w:rsidRPr="000C2514">
        <w:rPr>
          <w:sz w:val="24"/>
          <w:szCs w:val="24"/>
        </w:rPr>
        <w:t>Irene Mutwiri, Legislative Correspondent, Senator Strauss</w:t>
      </w:r>
    </w:p>
    <w:p w:rsidR="00B254B3" w:rsidRPr="000C2514" w:rsidRDefault="00B254B3" w:rsidP="000C2514">
      <w:pPr>
        <w:spacing w:after="0" w:line="240" w:lineRule="auto"/>
        <w:rPr>
          <w:sz w:val="24"/>
          <w:szCs w:val="24"/>
        </w:rPr>
      </w:pPr>
      <w:r w:rsidRPr="000C2514">
        <w:rPr>
          <w:sz w:val="24"/>
          <w:szCs w:val="24"/>
        </w:rPr>
        <w:t>Jack Kornblatt, Intern, Senator Strauss</w:t>
      </w:r>
    </w:p>
    <w:p w:rsidR="00B254B3" w:rsidRPr="000C2514" w:rsidRDefault="00B254B3" w:rsidP="000C2514">
      <w:pPr>
        <w:spacing w:after="0" w:line="240" w:lineRule="auto"/>
        <w:rPr>
          <w:sz w:val="24"/>
          <w:szCs w:val="24"/>
        </w:rPr>
      </w:pPr>
      <w:r w:rsidRPr="000C2514">
        <w:rPr>
          <w:sz w:val="24"/>
          <w:szCs w:val="24"/>
        </w:rPr>
        <w:t>Theadora Brown, Legislative Counsel, Representative Garcia</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jc w:val="center"/>
        <w:rPr>
          <w:b/>
          <w:sz w:val="24"/>
          <w:szCs w:val="24"/>
          <w:u w:val="single"/>
        </w:rPr>
      </w:pPr>
      <w:r w:rsidRPr="000C2514">
        <w:rPr>
          <w:b/>
          <w:sz w:val="24"/>
          <w:szCs w:val="24"/>
          <w:u w:val="single"/>
        </w:rPr>
        <w:t>Minutes</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t>The m</w:t>
      </w:r>
      <w:r w:rsidRPr="000C2514">
        <w:rPr>
          <w:sz w:val="24"/>
          <w:szCs w:val="24"/>
        </w:rPr>
        <w:t xml:space="preserve">eeting </w:t>
      </w:r>
      <w:r>
        <w:rPr>
          <w:sz w:val="24"/>
          <w:szCs w:val="24"/>
        </w:rPr>
        <w:t xml:space="preserve">was </w:t>
      </w:r>
      <w:r w:rsidRPr="000C2514">
        <w:rPr>
          <w:sz w:val="24"/>
          <w:szCs w:val="24"/>
        </w:rPr>
        <w:t xml:space="preserve">called to order at 2:55pm. </w:t>
      </w:r>
    </w:p>
    <w:p w:rsidR="00B254B3" w:rsidRPr="000C2514" w:rsidRDefault="00B254B3" w:rsidP="000C2514">
      <w:pPr>
        <w:spacing w:after="0" w:line="240" w:lineRule="auto"/>
        <w:rPr>
          <w:sz w:val="24"/>
          <w:szCs w:val="24"/>
        </w:rPr>
      </w:pPr>
    </w:p>
    <w:p w:rsidR="00B254B3" w:rsidRPr="009379C6" w:rsidRDefault="00B254B3" w:rsidP="000C2514">
      <w:pPr>
        <w:spacing w:after="0" w:line="240" w:lineRule="auto"/>
        <w:rPr>
          <w:b/>
          <w:sz w:val="24"/>
          <w:szCs w:val="24"/>
        </w:rPr>
      </w:pPr>
      <w:r w:rsidRPr="009379C6">
        <w:rPr>
          <w:b/>
          <w:sz w:val="24"/>
          <w:szCs w:val="24"/>
        </w:rPr>
        <w:t>REVIEW OF DRAFT BYLAWS</w:t>
      </w:r>
    </w:p>
    <w:p w:rsidR="00B254B3"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sidRPr="000C2514">
        <w:rPr>
          <w:sz w:val="24"/>
          <w:szCs w:val="24"/>
        </w:rPr>
        <w:t xml:space="preserve">The meeting began by reviewing the </w:t>
      </w:r>
      <w:r>
        <w:rPr>
          <w:sz w:val="24"/>
          <w:szCs w:val="24"/>
        </w:rPr>
        <w:t>interim by-laws, as amended by Mayor Bowser at the first</w:t>
      </w:r>
      <w:r w:rsidRPr="000C2514">
        <w:rPr>
          <w:sz w:val="24"/>
          <w:szCs w:val="24"/>
        </w:rPr>
        <w:t xml:space="preserve"> meeting of the New Columbia Statehood Commission (NCSC).</w:t>
      </w:r>
      <w:r>
        <w:rPr>
          <w:sz w:val="24"/>
          <w:szCs w:val="24"/>
        </w:rPr>
        <w:t xml:space="preserve"> Senator Strauss moved consi</w:t>
      </w:r>
      <w:r w:rsidR="00DD15D5">
        <w:rPr>
          <w:sz w:val="24"/>
          <w:szCs w:val="24"/>
        </w:rPr>
        <w:t>deration of the interim by-laws</w:t>
      </w:r>
      <w:r>
        <w:rPr>
          <w:sz w:val="24"/>
          <w:szCs w:val="24"/>
        </w:rPr>
        <w:t xml:space="preserve"> as permanent.</w:t>
      </w:r>
      <w:r w:rsidRPr="000C2514">
        <w:rPr>
          <w:sz w:val="24"/>
          <w:szCs w:val="24"/>
        </w:rPr>
        <w:t xml:space="preserve">  </w:t>
      </w:r>
      <w:r>
        <w:rPr>
          <w:sz w:val="24"/>
          <w:szCs w:val="24"/>
        </w:rPr>
        <w:t xml:space="preserve">In reviewing the bylaws further, </w:t>
      </w:r>
      <w:r w:rsidRPr="000C2514">
        <w:rPr>
          <w:sz w:val="24"/>
          <w:szCs w:val="24"/>
        </w:rPr>
        <w:t>Chairman Mendelson pointed out that</w:t>
      </w:r>
      <w:r>
        <w:rPr>
          <w:sz w:val="24"/>
          <w:szCs w:val="24"/>
        </w:rPr>
        <w:t xml:space="preserve"> section 3.7 outlines when special meetings of the NCSC can</w:t>
      </w:r>
      <w:r w:rsidRPr="000C2514">
        <w:rPr>
          <w:sz w:val="24"/>
          <w:szCs w:val="24"/>
        </w:rPr>
        <w:t xml:space="preserve"> be called</w:t>
      </w:r>
      <w:r>
        <w:rPr>
          <w:sz w:val="24"/>
          <w:szCs w:val="24"/>
        </w:rPr>
        <w:t xml:space="preserve"> and noted that t</w:t>
      </w:r>
      <w:r w:rsidRPr="000C2514">
        <w:rPr>
          <w:sz w:val="24"/>
          <w:szCs w:val="24"/>
        </w:rPr>
        <w:t xml:space="preserve">he </w:t>
      </w:r>
      <w:r>
        <w:rPr>
          <w:sz w:val="24"/>
          <w:szCs w:val="24"/>
        </w:rPr>
        <w:t>language outlining that</w:t>
      </w:r>
      <w:r w:rsidRPr="000C2514">
        <w:rPr>
          <w:sz w:val="24"/>
          <w:szCs w:val="24"/>
        </w:rPr>
        <w:t xml:space="preserve"> 72 hours’ notice</w:t>
      </w:r>
      <w:r>
        <w:rPr>
          <w:sz w:val="24"/>
          <w:szCs w:val="24"/>
        </w:rPr>
        <w:t xml:space="preserve"> be given before a special meeting</w:t>
      </w:r>
      <w:r w:rsidRPr="000C2514">
        <w:rPr>
          <w:sz w:val="24"/>
          <w:szCs w:val="24"/>
        </w:rPr>
        <w:t xml:space="preserve"> </w:t>
      </w:r>
      <w:r>
        <w:rPr>
          <w:sz w:val="24"/>
          <w:szCs w:val="24"/>
        </w:rPr>
        <w:t>had been inadvertently</w:t>
      </w:r>
      <w:r w:rsidRPr="000C2514">
        <w:rPr>
          <w:sz w:val="24"/>
          <w:szCs w:val="24"/>
        </w:rPr>
        <w:t xml:space="preserve"> </w:t>
      </w:r>
      <w:r>
        <w:rPr>
          <w:sz w:val="24"/>
          <w:szCs w:val="24"/>
        </w:rPr>
        <w:t>deleted.</w:t>
      </w:r>
      <w:r w:rsidRPr="000C2514">
        <w:rPr>
          <w:sz w:val="24"/>
          <w:szCs w:val="24"/>
        </w:rPr>
        <w:t xml:space="preserve"> Mr. </w:t>
      </w:r>
      <w:r>
        <w:rPr>
          <w:sz w:val="24"/>
          <w:szCs w:val="24"/>
        </w:rPr>
        <w:t xml:space="preserve">Strauss agreed to accept Chairman Mendelson’s </w:t>
      </w:r>
      <w:r w:rsidR="00DD15D5">
        <w:rPr>
          <w:sz w:val="24"/>
          <w:szCs w:val="24"/>
        </w:rPr>
        <w:t>suggestion</w:t>
      </w:r>
      <w:r>
        <w:rPr>
          <w:sz w:val="24"/>
          <w:szCs w:val="24"/>
        </w:rPr>
        <w:t xml:space="preserve"> to reinstate the language in section 3.7 indicating that not less than 72 hours’ notice be given prior to any special meeting. </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sidRPr="000C2514">
        <w:rPr>
          <w:sz w:val="24"/>
          <w:szCs w:val="24"/>
        </w:rPr>
        <w:t>Chairman Mendelson</w:t>
      </w:r>
      <w:r>
        <w:rPr>
          <w:sz w:val="24"/>
          <w:szCs w:val="24"/>
        </w:rPr>
        <w:t xml:space="preserve"> also suggested deleting section</w:t>
      </w:r>
      <w:r w:rsidRPr="000C2514">
        <w:rPr>
          <w:sz w:val="24"/>
          <w:szCs w:val="24"/>
        </w:rPr>
        <w:t xml:space="preserve"> 3.1 of the </w:t>
      </w:r>
      <w:r w:rsidR="00DD15D5">
        <w:rPr>
          <w:sz w:val="24"/>
          <w:szCs w:val="24"/>
        </w:rPr>
        <w:t>interim</w:t>
      </w:r>
      <w:r w:rsidRPr="000C2514">
        <w:rPr>
          <w:sz w:val="24"/>
          <w:szCs w:val="24"/>
        </w:rPr>
        <w:t xml:space="preserve"> bylaws</w:t>
      </w:r>
      <w:r>
        <w:rPr>
          <w:sz w:val="24"/>
          <w:szCs w:val="24"/>
        </w:rPr>
        <w:t>,</w:t>
      </w:r>
      <w:r w:rsidRPr="000C2514">
        <w:rPr>
          <w:sz w:val="24"/>
          <w:szCs w:val="24"/>
        </w:rPr>
        <w:t xml:space="preserve"> stating that his vision was that the Commission would meet twice a year. Mayor Bowser </w:t>
      </w:r>
      <w:r w:rsidR="00AE3147">
        <w:rPr>
          <w:sz w:val="24"/>
          <w:szCs w:val="24"/>
        </w:rPr>
        <w:t>supported that</w:t>
      </w:r>
      <w:r>
        <w:rPr>
          <w:sz w:val="24"/>
          <w:szCs w:val="24"/>
        </w:rPr>
        <w:t xml:space="preserve"> </w:t>
      </w:r>
      <w:r w:rsidRPr="000C2514">
        <w:rPr>
          <w:sz w:val="24"/>
          <w:szCs w:val="24"/>
        </w:rPr>
        <w:t>change. Senator Strauss said he was fine with getting rid of subsections</w:t>
      </w:r>
      <w:r>
        <w:rPr>
          <w:sz w:val="24"/>
          <w:szCs w:val="24"/>
        </w:rPr>
        <w:t xml:space="preserve"> b and c</w:t>
      </w:r>
      <w:r w:rsidRPr="000C2514">
        <w:rPr>
          <w:sz w:val="24"/>
          <w:szCs w:val="24"/>
        </w:rPr>
        <w:t xml:space="preserve"> under section 3.1 and keeping subsection</w:t>
      </w:r>
      <w:r>
        <w:rPr>
          <w:sz w:val="24"/>
          <w:szCs w:val="24"/>
        </w:rPr>
        <w:t xml:space="preserve"> d. Cha</w:t>
      </w:r>
      <w:r w:rsidRPr="000C2514">
        <w:rPr>
          <w:sz w:val="24"/>
          <w:szCs w:val="24"/>
        </w:rPr>
        <w:t>irman Mendelson suggested striking subsections</w:t>
      </w:r>
      <w:r>
        <w:rPr>
          <w:sz w:val="24"/>
          <w:szCs w:val="24"/>
        </w:rPr>
        <w:t xml:space="preserve"> b and c</w:t>
      </w:r>
      <w:r w:rsidRPr="000C2514">
        <w:rPr>
          <w:sz w:val="24"/>
          <w:szCs w:val="24"/>
        </w:rPr>
        <w:t xml:space="preserve"> and adding them to the opening paragraph.</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lastRenderedPageBreak/>
        <w:t>In considering</w:t>
      </w:r>
      <w:r w:rsidRPr="000C2514">
        <w:rPr>
          <w:sz w:val="24"/>
          <w:szCs w:val="24"/>
        </w:rPr>
        <w:t xml:space="preserve"> section 3.5 of the </w:t>
      </w:r>
      <w:r w:rsidR="00DD15D5">
        <w:rPr>
          <w:sz w:val="24"/>
          <w:szCs w:val="24"/>
        </w:rPr>
        <w:t>interim</w:t>
      </w:r>
      <w:r>
        <w:rPr>
          <w:sz w:val="24"/>
          <w:szCs w:val="24"/>
        </w:rPr>
        <w:t xml:space="preserve"> </w:t>
      </w:r>
      <w:r w:rsidRPr="000C2514">
        <w:rPr>
          <w:sz w:val="24"/>
          <w:szCs w:val="24"/>
        </w:rPr>
        <w:t>bylaws, Chairman Mendelson raised the issue of how notice of meetings is given</w:t>
      </w:r>
      <w:r>
        <w:rPr>
          <w:sz w:val="24"/>
          <w:szCs w:val="24"/>
        </w:rPr>
        <w:t xml:space="preserve">. After discussion of various websites that could be used for notice, </w:t>
      </w:r>
      <w:r w:rsidRPr="000C2514">
        <w:rPr>
          <w:sz w:val="24"/>
          <w:szCs w:val="24"/>
        </w:rPr>
        <w:t xml:space="preserve">Senator Strauss </w:t>
      </w:r>
      <w:r>
        <w:rPr>
          <w:sz w:val="24"/>
          <w:szCs w:val="24"/>
        </w:rPr>
        <w:t xml:space="preserve">noted it was an existing </w:t>
      </w:r>
      <w:r w:rsidRPr="000C2514">
        <w:rPr>
          <w:sz w:val="24"/>
          <w:szCs w:val="24"/>
        </w:rPr>
        <w:t xml:space="preserve">legal requirement that the meetings are posted on the </w:t>
      </w:r>
      <w:r>
        <w:rPr>
          <w:sz w:val="24"/>
          <w:szCs w:val="24"/>
        </w:rPr>
        <w:t xml:space="preserve">websites of the </w:t>
      </w:r>
      <w:r w:rsidRPr="000C2514">
        <w:rPr>
          <w:sz w:val="24"/>
          <w:szCs w:val="24"/>
        </w:rPr>
        <w:t>B</w:t>
      </w:r>
      <w:r>
        <w:rPr>
          <w:sz w:val="24"/>
          <w:szCs w:val="24"/>
        </w:rPr>
        <w:t xml:space="preserve">oard of </w:t>
      </w:r>
      <w:r w:rsidRPr="000C2514">
        <w:rPr>
          <w:sz w:val="24"/>
          <w:szCs w:val="24"/>
        </w:rPr>
        <w:t>E</w:t>
      </w:r>
      <w:r>
        <w:rPr>
          <w:sz w:val="24"/>
          <w:szCs w:val="24"/>
        </w:rPr>
        <w:t xml:space="preserve">thics and </w:t>
      </w:r>
      <w:r w:rsidRPr="000C2514">
        <w:rPr>
          <w:sz w:val="24"/>
          <w:szCs w:val="24"/>
        </w:rPr>
        <w:t>G</w:t>
      </w:r>
      <w:r>
        <w:rPr>
          <w:sz w:val="24"/>
          <w:szCs w:val="24"/>
        </w:rPr>
        <w:t xml:space="preserve">overnment </w:t>
      </w:r>
      <w:r w:rsidRPr="000C2514">
        <w:rPr>
          <w:sz w:val="24"/>
          <w:szCs w:val="24"/>
        </w:rPr>
        <w:t>A</w:t>
      </w:r>
      <w:r>
        <w:rPr>
          <w:sz w:val="24"/>
          <w:szCs w:val="24"/>
        </w:rPr>
        <w:t>ccountability</w:t>
      </w:r>
      <w:r w:rsidRPr="000C2514">
        <w:rPr>
          <w:sz w:val="24"/>
          <w:szCs w:val="24"/>
        </w:rPr>
        <w:t xml:space="preserve">, </w:t>
      </w:r>
      <w:r>
        <w:rPr>
          <w:sz w:val="24"/>
          <w:szCs w:val="24"/>
        </w:rPr>
        <w:t xml:space="preserve">but noted that nothing would prevent a Commission member from additionally posting notices on the </w:t>
      </w:r>
      <w:r w:rsidR="00DD15D5">
        <w:rPr>
          <w:sz w:val="24"/>
          <w:szCs w:val="24"/>
        </w:rPr>
        <w:t xml:space="preserve">websites of </w:t>
      </w:r>
      <w:r>
        <w:rPr>
          <w:sz w:val="24"/>
          <w:szCs w:val="24"/>
        </w:rPr>
        <w:t>Executive Office of the Mayor</w:t>
      </w:r>
      <w:r w:rsidRPr="000C2514">
        <w:rPr>
          <w:sz w:val="24"/>
          <w:szCs w:val="24"/>
        </w:rPr>
        <w:t xml:space="preserve">, </w:t>
      </w:r>
      <w:r>
        <w:rPr>
          <w:sz w:val="24"/>
          <w:szCs w:val="24"/>
        </w:rPr>
        <w:t xml:space="preserve">the D.C. </w:t>
      </w:r>
      <w:r w:rsidRPr="000C2514">
        <w:rPr>
          <w:sz w:val="24"/>
          <w:szCs w:val="24"/>
        </w:rPr>
        <w:t>Council</w:t>
      </w:r>
      <w:r>
        <w:rPr>
          <w:sz w:val="24"/>
          <w:szCs w:val="24"/>
        </w:rPr>
        <w:t>,</w:t>
      </w:r>
      <w:r w:rsidRPr="000C2514">
        <w:rPr>
          <w:sz w:val="24"/>
          <w:szCs w:val="24"/>
        </w:rPr>
        <w:t xml:space="preserve"> </w:t>
      </w:r>
      <w:r>
        <w:rPr>
          <w:sz w:val="24"/>
          <w:szCs w:val="24"/>
        </w:rPr>
        <w:t xml:space="preserve">or using </w:t>
      </w:r>
      <w:r w:rsidRPr="000C2514">
        <w:rPr>
          <w:sz w:val="24"/>
          <w:szCs w:val="24"/>
        </w:rPr>
        <w:t xml:space="preserve">any other </w:t>
      </w:r>
      <w:r>
        <w:rPr>
          <w:sz w:val="24"/>
          <w:szCs w:val="24"/>
        </w:rPr>
        <w:t xml:space="preserve">website </w:t>
      </w:r>
      <w:r w:rsidRPr="000C2514">
        <w:rPr>
          <w:sz w:val="24"/>
          <w:szCs w:val="24"/>
        </w:rPr>
        <w:t xml:space="preserve">as determined by the rest of the </w:t>
      </w:r>
      <w:r>
        <w:rPr>
          <w:sz w:val="24"/>
          <w:szCs w:val="24"/>
        </w:rPr>
        <w:t>S</w:t>
      </w:r>
      <w:r w:rsidRPr="000C2514">
        <w:rPr>
          <w:sz w:val="24"/>
          <w:szCs w:val="24"/>
        </w:rPr>
        <w:t xml:space="preserve">tatehood </w:t>
      </w:r>
      <w:r>
        <w:rPr>
          <w:sz w:val="24"/>
          <w:szCs w:val="24"/>
        </w:rPr>
        <w:t>D</w:t>
      </w:r>
      <w:r w:rsidRPr="000C2514">
        <w:rPr>
          <w:sz w:val="24"/>
          <w:szCs w:val="24"/>
        </w:rPr>
        <w:t xml:space="preserve">elegation. </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sidRPr="000C2514">
        <w:rPr>
          <w:sz w:val="24"/>
          <w:szCs w:val="24"/>
        </w:rPr>
        <w:t xml:space="preserve">Chairman Mendelson suggested striking all the detail under section 3.10 of the </w:t>
      </w:r>
      <w:r w:rsidR="00DD15D5">
        <w:rPr>
          <w:sz w:val="24"/>
          <w:szCs w:val="24"/>
        </w:rPr>
        <w:t>interim</w:t>
      </w:r>
      <w:r w:rsidRPr="000C2514">
        <w:rPr>
          <w:sz w:val="24"/>
          <w:szCs w:val="24"/>
        </w:rPr>
        <w:t xml:space="preserve"> bylaws. </w:t>
      </w:r>
    </w:p>
    <w:p w:rsidR="00B254B3" w:rsidRPr="000C2514" w:rsidRDefault="00B254B3" w:rsidP="000C2514">
      <w:pPr>
        <w:spacing w:after="0" w:line="240" w:lineRule="auto"/>
        <w:rPr>
          <w:sz w:val="24"/>
          <w:szCs w:val="24"/>
        </w:rPr>
      </w:pPr>
      <w:r>
        <w:rPr>
          <w:sz w:val="24"/>
          <w:szCs w:val="24"/>
        </w:rPr>
        <w:t>Mayor Bowser inquired about</w:t>
      </w:r>
      <w:r w:rsidRPr="000C2514">
        <w:rPr>
          <w:sz w:val="24"/>
          <w:szCs w:val="24"/>
        </w:rPr>
        <w:t xml:space="preserve"> office space for the Statehood Commission</w:t>
      </w:r>
      <w:r>
        <w:rPr>
          <w:sz w:val="24"/>
          <w:szCs w:val="24"/>
        </w:rPr>
        <w:t xml:space="preserve"> and </w:t>
      </w:r>
      <w:r w:rsidRPr="000C2514">
        <w:rPr>
          <w:sz w:val="24"/>
          <w:szCs w:val="24"/>
        </w:rPr>
        <w:t xml:space="preserve">where the Executive Director </w:t>
      </w:r>
      <w:r>
        <w:rPr>
          <w:sz w:val="24"/>
          <w:szCs w:val="24"/>
        </w:rPr>
        <w:t xml:space="preserve">of the NCSC </w:t>
      </w:r>
      <w:r w:rsidRPr="000C2514">
        <w:rPr>
          <w:sz w:val="24"/>
          <w:szCs w:val="24"/>
        </w:rPr>
        <w:t xml:space="preserve">would work. Senator Strauss indicated that the Statehood Delegation already occupies space in room </w:t>
      </w:r>
      <w:r>
        <w:rPr>
          <w:sz w:val="24"/>
          <w:szCs w:val="24"/>
        </w:rPr>
        <w:t>C-09 in</w:t>
      </w:r>
      <w:r w:rsidRPr="000C2514">
        <w:rPr>
          <w:sz w:val="24"/>
          <w:szCs w:val="24"/>
        </w:rPr>
        <w:t xml:space="preserve"> the basement of the </w:t>
      </w:r>
      <w:smartTag w:uri="urn:schemas-microsoft-com:office:smarttags" w:element="place">
        <w:smartTag w:uri="urn:schemas-microsoft-com:office:smarttags" w:element="City">
          <w:r w:rsidRPr="000C2514">
            <w:rPr>
              <w:sz w:val="24"/>
              <w:szCs w:val="24"/>
            </w:rPr>
            <w:t>Wilson</w:t>
          </w:r>
        </w:smartTag>
      </w:smartTag>
      <w:r w:rsidRPr="000C2514">
        <w:rPr>
          <w:sz w:val="24"/>
          <w:szCs w:val="24"/>
        </w:rPr>
        <w:t xml:space="preserve"> building</w:t>
      </w:r>
      <w:r>
        <w:rPr>
          <w:sz w:val="24"/>
          <w:szCs w:val="24"/>
        </w:rPr>
        <w:t xml:space="preserve"> which </w:t>
      </w:r>
      <w:r w:rsidRPr="000C2514">
        <w:rPr>
          <w:sz w:val="24"/>
          <w:szCs w:val="24"/>
        </w:rPr>
        <w:t>the Office of the Statehood Commission</w:t>
      </w:r>
      <w:r>
        <w:rPr>
          <w:sz w:val="24"/>
          <w:szCs w:val="24"/>
        </w:rPr>
        <w:t xml:space="preserve"> could share</w:t>
      </w:r>
      <w:r w:rsidRPr="000C2514">
        <w:rPr>
          <w:sz w:val="24"/>
          <w:szCs w:val="24"/>
        </w:rPr>
        <w:t>. All proposed changes were accepted.</w:t>
      </w:r>
      <w:r w:rsidR="00DD15D5">
        <w:rPr>
          <w:sz w:val="24"/>
          <w:szCs w:val="24"/>
        </w:rPr>
        <w:t xml:space="preserve"> </w:t>
      </w:r>
      <w:r>
        <w:rPr>
          <w:sz w:val="24"/>
          <w:szCs w:val="24"/>
        </w:rPr>
        <w:t>Chairman Mendelson called for a vote on the amended by-laws, which were then approved by the Commission</w:t>
      </w:r>
      <w:r w:rsidR="00AE58FF">
        <w:rPr>
          <w:sz w:val="24"/>
          <w:szCs w:val="24"/>
        </w:rPr>
        <w:t xml:space="preserve"> by unanimously</w:t>
      </w:r>
      <w:r>
        <w:rPr>
          <w:sz w:val="24"/>
          <w:szCs w:val="24"/>
        </w:rPr>
        <w:t xml:space="preserve">. </w:t>
      </w:r>
      <w:r w:rsidRPr="000C2514">
        <w:rPr>
          <w:sz w:val="24"/>
          <w:szCs w:val="24"/>
        </w:rPr>
        <w:t xml:space="preserve"> </w:t>
      </w:r>
    </w:p>
    <w:p w:rsidR="00B254B3" w:rsidRDefault="00B254B3" w:rsidP="000C2514">
      <w:pPr>
        <w:spacing w:after="0" w:line="240" w:lineRule="auto"/>
        <w:rPr>
          <w:b/>
          <w:sz w:val="24"/>
          <w:szCs w:val="24"/>
        </w:rPr>
      </w:pPr>
    </w:p>
    <w:p w:rsidR="00B254B3" w:rsidRPr="000C2514" w:rsidRDefault="00B254B3" w:rsidP="000C2514">
      <w:pPr>
        <w:spacing w:after="0" w:line="240" w:lineRule="auto"/>
        <w:rPr>
          <w:b/>
          <w:sz w:val="24"/>
          <w:szCs w:val="24"/>
        </w:rPr>
      </w:pPr>
      <w:r w:rsidRPr="000C2514">
        <w:rPr>
          <w:b/>
          <w:sz w:val="24"/>
          <w:szCs w:val="24"/>
        </w:rPr>
        <w:t>STATEHOOD DELEGATION COMPENSATION</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sidRPr="000C2514">
        <w:rPr>
          <w:sz w:val="24"/>
          <w:szCs w:val="24"/>
        </w:rPr>
        <w:t xml:space="preserve">Senator Strauss began the discussion of compensation for the Statehood Delegation by </w:t>
      </w:r>
      <w:r>
        <w:rPr>
          <w:sz w:val="24"/>
          <w:szCs w:val="24"/>
        </w:rPr>
        <w:t>distributing a draft resolution outlining</w:t>
      </w:r>
      <w:r w:rsidRPr="000C2514">
        <w:rPr>
          <w:sz w:val="24"/>
          <w:szCs w:val="24"/>
        </w:rPr>
        <w:t xml:space="preserve"> that Senator Brown </w:t>
      </w:r>
      <w:r>
        <w:rPr>
          <w:sz w:val="24"/>
          <w:szCs w:val="24"/>
        </w:rPr>
        <w:t xml:space="preserve">would </w:t>
      </w:r>
      <w:r w:rsidRPr="000C2514">
        <w:rPr>
          <w:sz w:val="24"/>
          <w:szCs w:val="24"/>
        </w:rPr>
        <w:t xml:space="preserve">chair a committee to draft and submit a report with findings as to whether the Statehood Delegation should receive compensation. Mayor Bowser suggested that the report would be more impactful if the three people affected weren’t part of the committee who would write the report. </w:t>
      </w:r>
      <w:r>
        <w:rPr>
          <w:sz w:val="24"/>
          <w:szCs w:val="24"/>
        </w:rPr>
        <w:t xml:space="preserve">After discussing the required composition and expertise of the compensation committee, </w:t>
      </w:r>
      <w:r w:rsidRPr="000C2514">
        <w:rPr>
          <w:sz w:val="24"/>
          <w:szCs w:val="24"/>
        </w:rPr>
        <w:t>Mr. Mendelson suggested that there be four people on the Committee.</w:t>
      </w:r>
      <w:r>
        <w:rPr>
          <w:sz w:val="24"/>
          <w:szCs w:val="24"/>
        </w:rPr>
        <w:t xml:space="preserve"> Senator</w:t>
      </w:r>
      <w:r w:rsidRPr="000C2514">
        <w:rPr>
          <w:sz w:val="24"/>
          <w:szCs w:val="24"/>
        </w:rPr>
        <w:t xml:space="preserve"> Strauss </w:t>
      </w:r>
      <w:r>
        <w:rPr>
          <w:sz w:val="24"/>
          <w:szCs w:val="24"/>
        </w:rPr>
        <w:t xml:space="preserve">moved to amend the language of the proposed resolution </w:t>
      </w:r>
      <w:r w:rsidRPr="000C2514">
        <w:rPr>
          <w:sz w:val="24"/>
          <w:szCs w:val="24"/>
        </w:rPr>
        <w:t xml:space="preserve">to say that each Co-Chair may </w:t>
      </w:r>
      <w:r>
        <w:rPr>
          <w:sz w:val="24"/>
          <w:szCs w:val="24"/>
        </w:rPr>
        <w:t xml:space="preserve">nominate </w:t>
      </w:r>
      <w:r w:rsidRPr="000C2514">
        <w:rPr>
          <w:sz w:val="24"/>
          <w:szCs w:val="24"/>
        </w:rPr>
        <w:t>a member of the committee with the understanding that that m</w:t>
      </w:r>
      <w:r>
        <w:rPr>
          <w:sz w:val="24"/>
          <w:szCs w:val="24"/>
        </w:rPr>
        <w:t>eans there could be up to five people on the committee. Chairman Mendelson called for a vote on the amended resolution, which was the</w:t>
      </w:r>
      <w:r w:rsidR="00AE58FF">
        <w:rPr>
          <w:sz w:val="24"/>
          <w:szCs w:val="24"/>
        </w:rPr>
        <w:t>n approved by the Commission unanimously</w:t>
      </w:r>
      <w:r>
        <w:rPr>
          <w:sz w:val="24"/>
          <w:szCs w:val="24"/>
        </w:rPr>
        <w:t xml:space="preserve">. </w:t>
      </w:r>
      <w:r w:rsidRPr="000C2514">
        <w:rPr>
          <w:sz w:val="24"/>
          <w:szCs w:val="24"/>
        </w:rPr>
        <w:t xml:space="preserve"> </w:t>
      </w:r>
    </w:p>
    <w:p w:rsidR="00B254B3" w:rsidRDefault="00B254B3" w:rsidP="000C2514">
      <w:pPr>
        <w:spacing w:after="0" w:line="240" w:lineRule="auto"/>
        <w:rPr>
          <w:b/>
          <w:sz w:val="24"/>
          <w:szCs w:val="24"/>
        </w:rPr>
      </w:pPr>
    </w:p>
    <w:p w:rsidR="00B254B3" w:rsidRPr="00BE4622" w:rsidRDefault="00B254B3" w:rsidP="000C2514">
      <w:pPr>
        <w:spacing w:after="0" w:line="240" w:lineRule="auto"/>
        <w:rPr>
          <w:b/>
          <w:sz w:val="24"/>
          <w:szCs w:val="24"/>
        </w:rPr>
      </w:pPr>
      <w:r w:rsidRPr="00BE4622">
        <w:rPr>
          <w:b/>
          <w:sz w:val="24"/>
          <w:szCs w:val="24"/>
        </w:rPr>
        <w:t xml:space="preserve">BUDGET FOR NEW </w:t>
      </w:r>
      <w:smartTag w:uri="urn:schemas-microsoft-com:office:smarttags" w:element="State">
        <w:r w:rsidRPr="00BE4622">
          <w:rPr>
            <w:b/>
            <w:sz w:val="24"/>
            <w:szCs w:val="24"/>
          </w:rPr>
          <w:t>COLUMBIA</w:t>
        </w:r>
      </w:smartTag>
      <w:r w:rsidRPr="00BE4622">
        <w:rPr>
          <w:b/>
          <w:sz w:val="24"/>
          <w:szCs w:val="24"/>
        </w:rPr>
        <w:t xml:space="preserve"> STATEHOOD FUND</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Senator Strauss began the discussion of the budget for the New Columbia Statehood Fund by stating that prior to the</w:t>
      </w:r>
      <w:r w:rsidRPr="000C2514">
        <w:rPr>
          <w:sz w:val="24"/>
          <w:szCs w:val="24"/>
        </w:rPr>
        <w:t xml:space="preserve"> meeting, the delegation met on their own to discuss their priorities for programming. </w:t>
      </w:r>
      <w:r>
        <w:rPr>
          <w:sz w:val="24"/>
          <w:szCs w:val="24"/>
        </w:rPr>
        <w:t>He stated that the Delegation was informed by the CFO’s office that the budget</w:t>
      </w:r>
      <w:r w:rsidR="00B757BC">
        <w:rPr>
          <w:sz w:val="24"/>
          <w:szCs w:val="24"/>
        </w:rPr>
        <w:t xml:space="preserve"> needs to conform to the personne</w:t>
      </w:r>
      <w:r>
        <w:rPr>
          <w:sz w:val="24"/>
          <w:szCs w:val="24"/>
        </w:rPr>
        <w:t>l</w:t>
      </w:r>
      <w:r w:rsidRPr="000C2514">
        <w:rPr>
          <w:sz w:val="24"/>
          <w:szCs w:val="24"/>
        </w:rPr>
        <w:t xml:space="preserve"> vs. non-person</w:t>
      </w:r>
      <w:r>
        <w:rPr>
          <w:sz w:val="24"/>
          <w:szCs w:val="24"/>
        </w:rPr>
        <w:t>nel distinctions in the budget. The</w:t>
      </w:r>
      <w:r w:rsidRPr="000C2514">
        <w:rPr>
          <w:sz w:val="24"/>
          <w:szCs w:val="24"/>
        </w:rPr>
        <w:t xml:space="preserve"> </w:t>
      </w:r>
      <w:r w:rsidR="00B757BC">
        <w:rPr>
          <w:sz w:val="24"/>
          <w:szCs w:val="24"/>
        </w:rPr>
        <w:t>Delegation-</w:t>
      </w:r>
      <w:r w:rsidRPr="000C2514">
        <w:rPr>
          <w:sz w:val="24"/>
          <w:szCs w:val="24"/>
        </w:rPr>
        <w:t xml:space="preserve">prepared budget </w:t>
      </w:r>
      <w:r>
        <w:rPr>
          <w:sz w:val="24"/>
          <w:szCs w:val="24"/>
        </w:rPr>
        <w:t>request was distributed to the Commission members</w:t>
      </w:r>
      <w:r w:rsidR="00B757BC">
        <w:rPr>
          <w:sz w:val="24"/>
          <w:szCs w:val="24"/>
        </w:rPr>
        <w:t xml:space="preserve"> by Senator Strauss</w:t>
      </w:r>
      <w:r>
        <w:rPr>
          <w:sz w:val="24"/>
          <w:szCs w:val="24"/>
        </w:rPr>
        <w:t xml:space="preserve">. </w:t>
      </w:r>
    </w:p>
    <w:p w:rsidR="00B254B3" w:rsidRPr="000C2514" w:rsidRDefault="00B254B3" w:rsidP="000C2514">
      <w:pPr>
        <w:spacing w:after="0" w:line="240" w:lineRule="auto"/>
        <w:rPr>
          <w:sz w:val="24"/>
          <w:szCs w:val="24"/>
        </w:rPr>
      </w:pPr>
      <w:r w:rsidRPr="000C2514">
        <w:rPr>
          <w:sz w:val="24"/>
          <w:szCs w:val="24"/>
        </w:rPr>
        <w:t xml:space="preserve"> </w:t>
      </w:r>
    </w:p>
    <w:p w:rsidR="00B254B3" w:rsidRDefault="00B254B3" w:rsidP="000C2514">
      <w:pPr>
        <w:spacing w:after="0" w:line="240" w:lineRule="auto"/>
        <w:rPr>
          <w:sz w:val="24"/>
          <w:szCs w:val="24"/>
        </w:rPr>
      </w:pPr>
      <w:r>
        <w:rPr>
          <w:sz w:val="24"/>
          <w:szCs w:val="24"/>
        </w:rPr>
        <w:t>Mayor Bowser asked</w:t>
      </w:r>
      <w:r w:rsidRPr="000C2514">
        <w:rPr>
          <w:sz w:val="24"/>
          <w:szCs w:val="24"/>
        </w:rPr>
        <w:t xml:space="preserve"> how this</w:t>
      </w:r>
      <w:r>
        <w:rPr>
          <w:sz w:val="24"/>
          <w:szCs w:val="24"/>
        </w:rPr>
        <w:t xml:space="preserve"> proposed budget</w:t>
      </w:r>
      <w:r w:rsidRPr="000C2514">
        <w:rPr>
          <w:sz w:val="24"/>
          <w:szCs w:val="24"/>
        </w:rPr>
        <w:t xml:space="preserve"> compare</w:t>
      </w:r>
      <w:r>
        <w:rPr>
          <w:sz w:val="24"/>
          <w:szCs w:val="24"/>
        </w:rPr>
        <w:t>s</w:t>
      </w:r>
      <w:r w:rsidRPr="000C2514">
        <w:rPr>
          <w:sz w:val="24"/>
          <w:szCs w:val="24"/>
        </w:rPr>
        <w:t xml:space="preserve"> to previous budgets.</w:t>
      </w:r>
      <w:r>
        <w:rPr>
          <w:sz w:val="24"/>
          <w:szCs w:val="24"/>
        </w:rPr>
        <w:t xml:space="preserve"> Senator Strauss stated that t</w:t>
      </w:r>
      <w:r w:rsidRPr="000C2514">
        <w:rPr>
          <w:sz w:val="24"/>
          <w:szCs w:val="24"/>
        </w:rPr>
        <w:t xml:space="preserve">here were no previous budgets. </w:t>
      </w:r>
      <w:r>
        <w:rPr>
          <w:sz w:val="24"/>
          <w:szCs w:val="24"/>
        </w:rPr>
        <w:t>Previously, the Statehood Delegation’s</w:t>
      </w:r>
      <w:r w:rsidRPr="000C2514">
        <w:rPr>
          <w:sz w:val="24"/>
          <w:szCs w:val="24"/>
        </w:rPr>
        <w:t xml:space="preserve"> budget was funded strictly through </w:t>
      </w:r>
      <w:r>
        <w:rPr>
          <w:sz w:val="24"/>
          <w:szCs w:val="24"/>
        </w:rPr>
        <w:t>funds they receive through the tax check-</w:t>
      </w:r>
      <w:r w:rsidRPr="000C2514">
        <w:rPr>
          <w:sz w:val="24"/>
          <w:szCs w:val="24"/>
        </w:rPr>
        <w:t>off</w:t>
      </w:r>
      <w:r>
        <w:rPr>
          <w:sz w:val="24"/>
          <w:szCs w:val="24"/>
        </w:rPr>
        <w:t xml:space="preserve"> revenue stream</w:t>
      </w:r>
      <w:r w:rsidRPr="000C2514">
        <w:rPr>
          <w:sz w:val="24"/>
          <w:szCs w:val="24"/>
        </w:rPr>
        <w:t xml:space="preserve">.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Senator Strauss then explained the part of the budget that would fund the “51 St</w:t>
      </w:r>
      <w:r w:rsidRPr="000C2514">
        <w:rPr>
          <w:sz w:val="24"/>
          <w:szCs w:val="24"/>
        </w:rPr>
        <w:t>ar</w:t>
      </w:r>
      <w:r>
        <w:rPr>
          <w:sz w:val="24"/>
          <w:szCs w:val="24"/>
        </w:rPr>
        <w:t>s Outreach Campaign” in which</w:t>
      </w:r>
      <w:r w:rsidRPr="000C2514">
        <w:rPr>
          <w:sz w:val="24"/>
          <w:szCs w:val="24"/>
        </w:rPr>
        <w:t xml:space="preserve"> </w:t>
      </w:r>
      <w:smartTag w:uri="urn:schemas-microsoft-com:office:smarttags" w:element="State">
        <w:r w:rsidRPr="000C2514">
          <w:rPr>
            <w:sz w:val="24"/>
            <w:szCs w:val="24"/>
          </w:rPr>
          <w:t>Holly</w:t>
        </w:r>
        <w:r>
          <w:rPr>
            <w:sz w:val="24"/>
            <w:szCs w:val="24"/>
          </w:rPr>
          <w:t>w</w:t>
        </w:r>
        <w:r w:rsidRPr="000C2514">
          <w:rPr>
            <w:sz w:val="24"/>
            <w:szCs w:val="24"/>
          </w:rPr>
          <w:t>ood</w:t>
        </w:r>
      </w:smartTag>
      <w:r w:rsidRPr="000C2514">
        <w:rPr>
          <w:sz w:val="24"/>
          <w:szCs w:val="24"/>
        </w:rPr>
        <w:t xml:space="preserve"> </w:t>
      </w:r>
      <w:r>
        <w:rPr>
          <w:sz w:val="24"/>
          <w:szCs w:val="24"/>
        </w:rPr>
        <w:t>“</w:t>
      </w:r>
      <w:r w:rsidRPr="000C2514">
        <w:rPr>
          <w:sz w:val="24"/>
          <w:szCs w:val="24"/>
        </w:rPr>
        <w:t>stars</w:t>
      </w:r>
      <w:r>
        <w:rPr>
          <w:sz w:val="24"/>
          <w:szCs w:val="24"/>
        </w:rPr>
        <w:t>”</w:t>
      </w:r>
      <w:r w:rsidRPr="000C2514">
        <w:rPr>
          <w:sz w:val="24"/>
          <w:szCs w:val="24"/>
        </w:rPr>
        <w:t xml:space="preserve"> </w:t>
      </w:r>
      <w:r>
        <w:rPr>
          <w:sz w:val="24"/>
          <w:szCs w:val="24"/>
        </w:rPr>
        <w:t>film</w:t>
      </w:r>
      <w:r w:rsidRPr="000C2514">
        <w:rPr>
          <w:sz w:val="24"/>
          <w:szCs w:val="24"/>
        </w:rPr>
        <w:t xml:space="preserve"> public service announcements </w:t>
      </w:r>
      <w:r>
        <w:rPr>
          <w:sz w:val="24"/>
          <w:szCs w:val="24"/>
        </w:rPr>
        <w:t xml:space="preserve">(PSA) on D.C. statehood </w:t>
      </w:r>
      <w:r w:rsidRPr="000C2514">
        <w:rPr>
          <w:sz w:val="24"/>
          <w:szCs w:val="24"/>
        </w:rPr>
        <w:t xml:space="preserve">that are aired around the country. </w:t>
      </w:r>
      <w:r>
        <w:rPr>
          <w:sz w:val="24"/>
          <w:szCs w:val="24"/>
        </w:rPr>
        <w:t xml:space="preserve">He explained that thus far, they have created </w:t>
      </w:r>
      <w:r w:rsidRPr="000C2514">
        <w:rPr>
          <w:sz w:val="24"/>
          <w:szCs w:val="24"/>
        </w:rPr>
        <w:t xml:space="preserve">three PSAs </w:t>
      </w:r>
      <w:r>
        <w:rPr>
          <w:sz w:val="24"/>
          <w:szCs w:val="24"/>
        </w:rPr>
        <w:t>as part of this campaign and that they want to do more PSAs until they reach 51 in their “51 Stars C</w:t>
      </w:r>
      <w:r w:rsidRPr="000C2514">
        <w:rPr>
          <w:sz w:val="24"/>
          <w:szCs w:val="24"/>
        </w:rPr>
        <w:t>ampaign.</w:t>
      </w:r>
      <w:r>
        <w:rPr>
          <w:sz w:val="24"/>
          <w:szCs w:val="24"/>
        </w:rPr>
        <w:t>”</w:t>
      </w:r>
      <w:r w:rsidRPr="000C2514">
        <w:rPr>
          <w:sz w:val="24"/>
          <w:szCs w:val="24"/>
        </w:rPr>
        <w:t xml:space="preserve"> </w:t>
      </w:r>
      <w:r>
        <w:rPr>
          <w:sz w:val="24"/>
          <w:szCs w:val="24"/>
        </w:rPr>
        <w:t xml:space="preserve">He stated that they </w:t>
      </w:r>
      <w:r w:rsidRPr="000C2514">
        <w:rPr>
          <w:sz w:val="24"/>
          <w:szCs w:val="24"/>
        </w:rPr>
        <w:t>have certain expenses related to production</w:t>
      </w:r>
      <w:r>
        <w:rPr>
          <w:sz w:val="24"/>
          <w:szCs w:val="24"/>
        </w:rPr>
        <w:t xml:space="preserve"> of the PSAs. They</w:t>
      </w:r>
      <w:r w:rsidRPr="000C2514">
        <w:rPr>
          <w:sz w:val="24"/>
          <w:szCs w:val="24"/>
        </w:rPr>
        <w:t xml:space="preserve"> have the expense of either bringing people to </w:t>
      </w:r>
      <w:r>
        <w:rPr>
          <w:sz w:val="24"/>
          <w:szCs w:val="24"/>
        </w:rPr>
        <w:t xml:space="preserve">the District </w:t>
      </w:r>
      <w:r w:rsidRPr="000C2514">
        <w:rPr>
          <w:sz w:val="24"/>
          <w:szCs w:val="24"/>
        </w:rPr>
        <w:t>or catching them when they</w:t>
      </w:r>
      <w:r>
        <w:rPr>
          <w:sz w:val="24"/>
          <w:szCs w:val="24"/>
        </w:rPr>
        <w:t xml:space="preserve"> are in town. In</w:t>
      </w:r>
      <w:r w:rsidRPr="000C2514">
        <w:rPr>
          <w:sz w:val="24"/>
          <w:szCs w:val="24"/>
        </w:rPr>
        <w:t xml:space="preserve"> the</w:t>
      </w:r>
      <w:r>
        <w:rPr>
          <w:sz w:val="24"/>
          <w:szCs w:val="24"/>
        </w:rPr>
        <w:t>ir</w:t>
      </w:r>
      <w:r w:rsidRPr="000C2514">
        <w:rPr>
          <w:sz w:val="24"/>
          <w:szCs w:val="24"/>
        </w:rPr>
        <w:t xml:space="preserve"> last effort, </w:t>
      </w:r>
      <w:r>
        <w:rPr>
          <w:sz w:val="24"/>
          <w:szCs w:val="24"/>
        </w:rPr>
        <w:t xml:space="preserve">Senator Strauss said that he </w:t>
      </w:r>
      <w:r w:rsidRPr="000C2514">
        <w:rPr>
          <w:sz w:val="24"/>
          <w:szCs w:val="24"/>
        </w:rPr>
        <w:t xml:space="preserve">went to </w:t>
      </w:r>
      <w:smartTag w:uri="urn:schemas-microsoft-com:office:smarttags" w:element="State">
        <w:r w:rsidRPr="000C2514">
          <w:rPr>
            <w:sz w:val="24"/>
            <w:szCs w:val="24"/>
          </w:rPr>
          <w:t>Hol</w:t>
        </w:r>
        <w:r>
          <w:rPr>
            <w:sz w:val="24"/>
            <w:szCs w:val="24"/>
          </w:rPr>
          <w:t>l</w:t>
        </w:r>
        <w:r w:rsidRPr="000C2514">
          <w:rPr>
            <w:sz w:val="24"/>
            <w:szCs w:val="24"/>
          </w:rPr>
          <w:t>ywood</w:t>
        </w:r>
      </w:smartTag>
      <w:r w:rsidRPr="000C2514">
        <w:rPr>
          <w:sz w:val="24"/>
          <w:szCs w:val="24"/>
        </w:rPr>
        <w:t xml:space="preserve"> and worked with the Creative Coalition</w:t>
      </w:r>
      <w:r>
        <w:rPr>
          <w:sz w:val="24"/>
          <w:szCs w:val="24"/>
        </w:rPr>
        <w:t>, a group that</w:t>
      </w:r>
      <w:r w:rsidRPr="000C2514">
        <w:rPr>
          <w:sz w:val="24"/>
          <w:szCs w:val="24"/>
        </w:rPr>
        <w:t xml:space="preserve"> get</w:t>
      </w:r>
      <w:r>
        <w:rPr>
          <w:sz w:val="24"/>
          <w:szCs w:val="24"/>
        </w:rPr>
        <w:t>s</w:t>
      </w:r>
      <w:r w:rsidRPr="000C2514">
        <w:rPr>
          <w:sz w:val="24"/>
          <w:szCs w:val="24"/>
        </w:rPr>
        <w:t xml:space="preserve"> </w:t>
      </w:r>
      <w:r>
        <w:rPr>
          <w:sz w:val="24"/>
          <w:szCs w:val="24"/>
        </w:rPr>
        <w:t xml:space="preserve">movie/TV </w:t>
      </w:r>
      <w:r w:rsidRPr="000C2514">
        <w:rPr>
          <w:sz w:val="24"/>
          <w:szCs w:val="24"/>
        </w:rPr>
        <w:t xml:space="preserve">stars to participate in </w:t>
      </w:r>
      <w:r>
        <w:rPr>
          <w:sz w:val="24"/>
          <w:szCs w:val="24"/>
        </w:rPr>
        <w:t>public service activities</w:t>
      </w:r>
      <w:r w:rsidRPr="000C2514">
        <w:rPr>
          <w:sz w:val="24"/>
          <w:szCs w:val="24"/>
        </w:rPr>
        <w:t xml:space="preserve">. </w:t>
      </w:r>
      <w:r>
        <w:rPr>
          <w:sz w:val="24"/>
          <w:szCs w:val="24"/>
        </w:rPr>
        <w:t xml:space="preserve">He stated that he wants </w:t>
      </w:r>
      <w:r w:rsidRPr="000C2514">
        <w:rPr>
          <w:sz w:val="24"/>
          <w:szCs w:val="24"/>
        </w:rPr>
        <w:t xml:space="preserve">to have </w:t>
      </w:r>
      <w:r>
        <w:rPr>
          <w:sz w:val="24"/>
          <w:szCs w:val="24"/>
        </w:rPr>
        <w:t>the next PSA effort in place by late</w:t>
      </w:r>
      <w:r w:rsidRPr="000C2514">
        <w:rPr>
          <w:sz w:val="24"/>
          <w:szCs w:val="24"/>
        </w:rPr>
        <w:t xml:space="preserve"> April when </w:t>
      </w:r>
      <w:r>
        <w:rPr>
          <w:sz w:val="24"/>
          <w:szCs w:val="24"/>
        </w:rPr>
        <w:t xml:space="preserve">movie/TV stars </w:t>
      </w:r>
      <w:r w:rsidRPr="000C2514">
        <w:rPr>
          <w:sz w:val="24"/>
          <w:szCs w:val="24"/>
        </w:rPr>
        <w:t xml:space="preserve">are in </w:t>
      </w:r>
      <w:r>
        <w:rPr>
          <w:sz w:val="24"/>
          <w:szCs w:val="24"/>
        </w:rPr>
        <w:t>D.C.</w:t>
      </w:r>
      <w:r w:rsidRPr="000C2514">
        <w:rPr>
          <w:sz w:val="24"/>
          <w:szCs w:val="24"/>
        </w:rPr>
        <w:t xml:space="preserve"> for the White House Correspondents Dinner. </w:t>
      </w:r>
      <w:r>
        <w:rPr>
          <w:sz w:val="24"/>
          <w:szCs w:val="24"/>
        </w:rPr>
        <w:t>He suggested that p</w:t>
      </w:r>
      <w:r w:rsidRPr="000C2514">
        <w:rPr>
          <w:sz w:val="24"/>
          <w:szCs w:val="24"/>
        </w:rPr>
        <w:t xml:space="preserve">erhaps </w:t>
      </w:r>
      <w:r>
        <w:rPr>
          <w:sz w:val="24"/>
          <w:szCs w:val="24"/>
        </w:rPr>
        <w:t>Mayor Bowser might want</w:t>
      </w:r>
      <w:r w:rsidRPr="000C2514">
        <w:rPr>
          <w:sz w:val="24"/>
          <w:szCs w:val="24"/>
        </w:rPr>
        <w:t xml:space="preserve"> to participate in these events as well. </w:t>
      </w:r>
    </w:p>
    <w:p w:rsidR="00B254B3" w:rsidRPr="000C2514"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 xml:space="preserve">Mayor Bowser asked if one of the goals of the </w:t>
      </w:r>
      <w:r w:rsidRPr="000C2514">
        <w:rPr>
          <w:sz w:val="24"/>
          <w:szCs w:val="24"/>
        </w:rPr>
        <w:t xml:space="preserve">Commission was to </w:t>
      </w:r>
      <w:r>
        <w:rPr>
          <w:sz w:val="24"/>
          <w:szCs w:val="24"/>
        </w:rPr>
        <w:t>determine the Statehood D</w:t>
      </w:r>
      <w:r w:rsidRPr="000C2514">
        <w:rPr>
          <w:sz w:val="24"/>
          <w:szCs w:val="24"/>
        </w:rPr>
        <w:t>elegation</w:t>
      </w:r>
      <w:r>
        <w:rPr>
          <w:sz w:val="24"/>
          <w:szCs w:val="24"/>
        </w:rPr>
        <w:t>’</w:t>
      </w:r>
      <w:r w:rsidRPr="000C2514">
        <w:rPr>
          <w:sz w:val="24"/>
          <w:szCs w:val="24"/>
        </w:rPr>
        <w:t xml:space="preserve">s budget. </w:t>
      </w:r>
      <w:r>
        <w:rPr>
          <w:sz w:val="24"/>
          <w:szCs w:val="24"/>
        </w:rPr>
        <w:t>Chairman Mendelson stated that he wanted</w:t>
      </w:r>
      <w:r w:rsidRPr="000C2514">
        <w:rPr>
          <w:sz w:val="24"/>
          <w:szCs w:val="24"/>
        </w:rPr>
        <w:t xml:space="preserve"> as much as possible to leave it to the three elected representatives to decide how they</w:t>
      </w:r>
      <w:r>
        <w:rPr>
          <w:sz w:val="24"/>
          <w:szCs w:val="24"/>
        </w:rPr>
        <w:t xml:space="preserve"> want</w:t>
      </w:r>
      <w:r w:rsidRPr="000C2514">
        <w:rPr>
          <w:sz w:val="24"/>
          <w:szCs w:val="24"/>
        </w:rPr>
        <w:t xml:space="preserve"> to spend the money.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 xml:space="preserve">Senator </w:t>
      </w:r>
      <w:r w:rsidRPr="000C2514">
        <w:rPr>
          <w:sz w:val="24"/>
          <w:szCs w:val="24"/>
        </w:rPr>
        <w:t>Brown</w:t>
      </w:r>
      <w:r>
        <w:rPr>
          <w:sz w:val="24"/>
          <w:szCs w:val="24"/>
        </w:rPr>
        <w:t xml:space="preserve"> stated that he has no expenditures on the proposed</w:t>
      </w:r>
      <w:r w:rsidRPr="000C2514">
        <w:rPr>
          <w:sz w:val="24"/>
          <w:szCs w:val="24"/>
        </w:rPr>
        <w:t xml:space="preserve"> budget.</w:t>
      </w:r>
      <w:r>
        <w:rPr>
          <w:sz w:val="24"/>
          <w:szCs w:val="24"/>
        </w:rPr>
        <w:t xml:space="preserve"> He said that he does not</w:t>
      </w:r>
      <w:r w:rsidRPr="000C2514">
        <w:rPr>
          <w:sz w:val="24"/>
          <w:szCs w:val="24"/>
        </w:rPr>
        <w:t xml:space="preserve"> intend to take any money from the Commission. </w:t>
      </w:r>
      <w:r>
        <w:rPr>
          <w:sz w:val="24"/>
          <w:szCs w:val="24"/>
        </w:rPr>
        <w:t>He said that he</w:t>
      </w:r>
      <w:r w:rsidRPr="000C2514">
        <w:rPr>
          <w:sz w:val="24"/>
          <w:szCs w:val="24"/>
        </w:rPr>
        <w:t xml:space="preserve"> lobbied the Council against this legislation and asked the former Mayor to veto it. </w:t>
      </w:r>
      <w:r>
        <w:rPr>
          <w:sz w:val="24"/>
          <w:szCs w:val="24"/>
        </w:rPr>
        <w:t xml:space="preserve">However, he said that he is willing to participate as much as he can to facilitate his colleagues receiving money. He said that he has spent at least </w:t>
      </w:r>
      <w:r w:rsidRPr="000C2514">
        <w:rPr>
          <w:sz w:val="24"/>
          <w:szCs w:val="24"/>
        </w:rPr>
        <w:t xml:space="preserve">$50,000 of </w:t>
      </w:r>
      <w:r>
        <w:rPr>
          <w:sz w:val="24"/>
          <w:szCs w:val="24"/>
        </w:rPr>
        <w:t>his</w:t>
      </w:r>
      <w:r w:rsidRPr="000C2514">
        <w:rPr>
          <w:sz w:val="24"/>
          <w:szCs w:val="24"/>
        </w:rPr>
        <w:t xml:space="preserve"> own money </w:t>
      </w:r>
      <w:r>
        <w:rPr>
          <w:sz w:val="24"/>
          <w:szCs w:val="24"/>
        </w:rPr>
        <w:t>previously on statehood efforts.</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t>Chairman Mendelson stated that under the law, the m</w:t>
      </w:r>
      <w:r w:rsidRPr="000C2514">
        <w:rPr>
          <w:sz w:val="24"/>
          <w:szCs w:val="24"/>
        </w:rPr>
        <w:t xml:space="preserve">aximum </w:t>
      </w:r>
      <w:r>
        <w:rPr>
          <w:sz w:val="24"/>
          <w:szCs w:val="24"/>
        </w:rPr>
        <w:t xml:space="preserve">that </w:t>
      </w:r>
      <w:r w:rsidRPr="000C2514">
        <w:rPr>
          <w:sz w:val="24"/>
          <w:szCs w:val="24"/>
        </w:rPr>
        <w:t xml:space="preserve">you could pay the Executive Director </w:t>
      </w:r>
      <w:r>
        <w:rPr>
          <w:sz w:val="24"/>
          <w:szCs w:val="24"/>
        </w:rPr>
        <w:t xml:space="preserve">of the Office of the Statehood Delegation </w:t>
      </w:r>
      <w:r w:rsidRPr="000C2514">
        <w:rPr>
          <w:sz w:val="24"/>
          <w:szCs w:val="24"/>
        </w:rPr>
        <w:t xml:space="preserve">would be </w:t>
      </w:r>
      <w:r>
        <w:rPr>
          <w:sz w:val="24"/>
          <w:szCs w:val="24"/>
        </w:rPr>
        <w:t>$</w:t>
      </w:r>
      <w:r w:rsidRPr="000C2514">
        <w:rPr>
          <w:sz w:val="24"/>
          <w:szCs w:val="24"/>
        </w:rPr>
        <w:t xml:space="preserve">100,000. </w:t>
      </w:r>
      <w:r>
        <w:rPr>
          <w:sz w:val="24"/>
          <w:szCs w:val="24"/>
        </w:rPr>
        <w:t>Senator Strauss stated that the CFO has assigned the Commission an Agency Fiscal Officer to ensure that</w:t>
      </w:r>
      <w:r w:rsidR="00A00FE8">
        <w:rPr>
          <w:sz w:val="24"/>
          <w:szCs w:val="24"/>
        </w:rPr>
        <w:t xml:space="preserve"> their allocation of the personne</w:t>
      </w:r>
      <w:r w:rsidRPr="000C2514">
        <w:rPr>
          <w:sz w:val="24"/>
          <w:szCs w:val="24"/>
        </w:rPr>
        <w:t xml:space="preserve">l budget conforms to the legislative language.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 xml:space="preserve">Chairman Mendelson asked about the “Festival Promotion” line item in the proposed budget. Representative </w:t>
      </w:r>
      <w:r w:rsidRPr="000C2514">
        <w:rPr>
          <w:sz w:val="24"/>
          <w:szCs w:val="24"/>
        </w:rPr>
        <w:t xml:space="preserve">Garcia gave an explanation of the festival </w:t>
      </w:r>
      <w:r>
        <w:rPr>
          <w:sz w:val="24"/>
          <w:szCs w:val="24"/>
        </w:rPr>
        <w:t xml:space="preserve">promotion </w:t>
      </w:r>
      <w:r w:rsidRPr="000C2514">
        <w:rPr>
          <w:sz w:val="24"/>
          <w:szCs w:val="24"/>
        </w:rPr>
        <w:t>line item.</w:t>
      </w:r>
    </w:p>
    <w:p w:rsidR="00B254B3" w:rsidRPr="000C2514" w:rsidRDefault="00B254B3" w:rsidP="000C2514">
      <w:pPr>
        <w:spacing w:after="0" w:line="240" w:lineRule="auto"/>
        <w:rPr>
          <w:sz w:val="24"/>
          <w:szCs w:val="24"/>
        </w:rPr>
      </w:pPr>
      <w:r w:rsidRPr="000C2514">
        <w:rPr>
          <w:sz w:val="24"/>
          <w:szCs w:val="24"/>
        </w:rPr>
        <w:t xml:space="preserve"> </w:t>
      </w:r>
    </w:p>
    <w:p w:rsidR="00B254B3" w:rsidRPr="000C2514" w:rsidRDefault="00B254B3" w:rsidP="000C2514">
      <w:pPr>
        <w:spacing w:after="0" w:line="240" w:lineRule="auto"/>
        <w:rPr>
          <w:sz w:val="24"/>
          <w:szCs w:val="24"/>
        </w:rPr>
      </w:pPr>
      <w:r>
        <w:rPr>
          <w:sz w:val="24"/>
          <w:szCs w:val="24"/>
        </w:rPr>
        <w:t xml:space="preserve">Senator </w:t>
      </w:r>
      <w:r w:rsidRPr="000C2514">
        <w:rPr>
          <w:sz w:val="24"/>
          <w:szCs w:val="24"/>
        </w:rPr>
        <w:t>Strau</w:t>
      </w:r>
      <w:r>
        <w:rPr>
          <w:sz w:val="24"/>
          <w:szCs w:val="24"/>
        </w:rPr>
        <w:t xml:space="preserve">ss discussed the budget items for travel to </w:t>
      </w:r>
      <w:smartTag w:uri="urn:schemas-microsoft-com:office:smarttags" w:element="State">
        <w:r>
          <w:rPr>
            <w:sz w:val="24"/>
            <w:szCs w:val="24"/>
          </w:rPr>
          <w:t>Ohio</w:t>
        </w:r>
      </w:smartTag>
      <w:r w:rsidRPr="000C2514">
        <w:rPr>
          <w:sz w:val="24"/>
          <w:szCs w:val="24"/>
        </w:rPr>
        <w:t xml:space="preserve"> and </w:t>
      </w:r>
      <w:smartTag w:uri="urn:schemas-microsoft-com:office:smarttags" w:element="State">
        <w:r w:rsidRPr="000C2514">
          <w:rPr>
            <w:sz w:val="24"/>
            <w:szCs w:val="24"/>
          </w:rPr>
          <w:t>P</w:t>
        </w:r>
        <w:r>
          <w:rPr>
            <w:sz w:val="24"/>
            <w:szCs w:val="24"/>
          </w:rPr>
          <w:t>ennsylvania</w:t>
        </w:r>
      </w:smartTag>
      <w:r w:rsidRPr="000C2514">
        <w:rPr>
          <w:sz w:val="24"/>
          <w:szCs w:val="24"/>
        </w:rPr>
        <w:t xml:space="preserve"> in advance of the Democratic and Republican conventions. </w:t>
      </w:r>
      <w:r>
        <w:rPr>
          <w:sz w:val="24"/>
          <w:szCs w:val="24"/>
        </w:rPr>
        <w:t>Chairman Mendelson questioned those trips since the conventions are not</w:t>
      </w:r>
      <w:r w:rsidRPr="000C2514">
        <w:rPr>
          <w:sz w:val="24"/>
          <w:szCs w:val="24"/>
        </w:rPr>
        <w:t xml:space="preserve"> until 2016. </w:t>
      </w:r>
      <w:r>
        <w:rPr>
          <w:sz w:val="24"/>
          <w:szCs w:val="24"/>
        </w:rPr>
        <w:t xml:space="preserve">Senator </w:t>
      </w:r>
      <w:r w:rsidRPr="000C2514">
        <w:rPr>
          <w:sz w:val="24"/>
          <w:szCs w:val="24"/>
        </w:rPr>
        <w:t>Strauss</w:t>
      </w:r>
      <w:r>
        <w:rPr>
          <w:sz w:val="24"/>
          <w:szCs w:val="24"/>
        </w:rPr>
        <w:t xml:space="preserve"> explained that </w:t>
      </w:r>
      <w:r w:rsidRPr="000C2514">
        <w:rPr>
          <w:sz w:val="24"/>
          <w:szCs w:val="24"/>
        </w:rPr>
        <w:t xml:space="preserve">these would be trips </w:t>
      </w:r>
      <w:r>
        <w:rPr>
          <w:sz w:val="24"/>
          <w:szCs w:val="24"/>
        </w:rPr>
        <w:t>made</w:t>
      </w:r>
      <w:r w:rsidRPr="000C2514">
        <w:rPr>
          <w:sz w:val="24"/>
          <w:szCs w:val="24"/>
        </w:rPr>
        <w:t xml:space="preserve"> in advance</w:t>
      </w:r>
      <w:r>
        <w:rPr>
          <w:sz w:val="24"/>
          <w:szCs w:val="24"/>
        </w:rPr>
        <w:t xml:space="preserve"> of next year’s conventions </w:t>
      </w:r>
      <w:r w:rsidRPr="000C2514">
        <w:rPr>
          <w:sz w:val="24"/>
          <w:szCs w:val="24"/>
        </w:rPr>
        <w:t xml:space="preserve"> to lay the groundwork for 2016 activities.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Mayor Bowser stated that the Commission has</w:t>
      </w:r>
      <w:r w:rsidRPr="000C2514">
        <w:rPr>
          <w:sz w:val="24"/>
          <w:szCs w:val="24"/>
        </w:rPr>
        <w:t xml:space="preserve"> to be very careful </w:t>
      </w:r>
      <w:r>
        <w:rPr>
          <w:sz w:val="24"/>
          <w:szCs w:val="24"/>
        </w:rPr>
        <w:t>not to include any lobbying or</w:t>
      </w:r>
      <w:r w:rsidRPr="000C2514">
        <w:rPr>
          <w:sz w:val="24"/>
          <w:szCs w:val="24"/>
        </w:rPr>
        <w:t xml:space="preserve"> political </w:t>
      </w:r>
      <w:r>
        <w:rPr>
          <w:sz w:val="24"/>
          <w:szCs w:val="24"/>
        </w:rPr>
        <w:t>campaign work in the</w:t>
      </w:r>
      <w:r w:rsidRPr="000C2514">
        <w:rPr>
          <w:sz w:val="24"/>
          <w:szCs w:val="24"/>
        </w:rPr>
        <w:t xml:space="preserve"> budget. </w:t>
      </w:r>
      <w:r>
        <w:rPr>
          <w:sz w:val="24"/>
          <w:szCs w:val="24"/>
        </w:rPr>
        <w:t>Senator Strauss said that o</w:t>
      </w:r>
      <w:r w:rsidRPr="000C2514">
        <w:rPr>
          <w:sz w:val="24"/>
          <w:szCs w:val="24"/>
        </w:rPr>
        <w:t xml:space="preserve">ne of the things </w:t>
      </w:r>
      <w:r>
        <w:rPr>
          <w:sz w:val="24"/>
          <w:szCs w:val="24"/>
        </w:rPr>
        <w:t xml:space="preserve">that he plans </w:t>
      </w:r>
      <w:r w:rsidRPr="000C2514">
        <w:rPr>
          <w:sz w:val="24"/>
          <w:szCs w:val="24"/>
        </w:rPr>
        <w:t xml:space="preserve">to </w:t>
      </w:r>
      <w:r>
        <w:rPr>
          <w:sz w:val="24"/>
          <w:szCs w:val="24"/>
        </w:rPr>
        <w:t>discuss with the Commission’s</w:t>
      </w:r>
      <w:r w:rsidRPr="000C2514">
        <w:rPr>
          <w:sz w:val="24"/>
          <w:szCs w:val="24"/>
        </w:rPr>
        <w:t xml:space="preserve"> partners in the CFO’s office is </w:t>
      </w:r>
      <w:r>
        <w:rPr>
          <w:sz w:val="24"/>
          <w:szCs w:val="24"/>
        </w:rPr>
        <w:t>outreach, ad</w:t>
      </w:r>
      <w:r w:rsidRPr="000C2514">
        <w:rPr>
          <w:sz w:val="24"/>
          <w:szCs w:val="24"/>
        </w:rPr>
        <w:t>voc</w:t>
      </w:r>
      <w:r>
        <w:rPr>
          <w:sz w:val="24"/>
          <w:szCs w:val="24"/>
        </w:rPr>
        <w:t>ac</w:t>
      </w:r>
      <w:r w:rsidRPr="000C2514">
        <w:rPr>
          <w:sz w:val="24"/>
          <w:szCs w:val="24"/>
        </w:rPr>
        <w:t>y</w:t>
      </w:r>
      <w:r>
        <w:rPr>
          <w:sz w:val="24"/>
          <w:szCs w:val="24"/>
        </w:rPr>
        <w:t>,</w:t>
      </w:r>
      <w:r w:rsidRPr="000C2514">
        <w:rPr>
          <w:sz w:val="24"/>
          <w:szCs w:val="24"/>
        </w:rPr>
        <w:t xml:space="preserve"> and education</w:t>
      </w:r>
      <w:r>
        <w:rPr>
          <w:sz w:val="24"/>
          <w:szCs w:val="24"/>
        </w:rPr>
        <w:t xml:space="preserve"> work</w:t>
      </w:r>
      <w:r w:rsidRPr="000C2514">
        <w:rPr>
          <w:sz w:val="24"/>
          <w:szCs w:val="24"/>
        </w:rPr>
        <w:t xml:space="preserve">. </w:t>
      </w:r>
    </w:p>
    <w:p w:rsidR="00B254B3" w:rsidRPr="000C2514"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t>Chairman Mendelson stated that they could</w:t>
      </w:r>
      <w:r w:rsidRPr="000C2514">
        <w:rPr>
          <w:sz w:val="24"/>
          <w:szCs w:val="24"/>
        </w:rPr>
        <w:t xml:space="preserve"> go to the Democratic convention for outreach and advocacy </w:t>
      </w:r>
      <w:r>
        <w:rPr>
          <w:sz w:val="24"/>
          <w:szCs w:val="24"/>
        </w:rPr>
        <w:t>to advance D.C. statehood but that t</w:t>
      </w:r>
      <w:r w:rsidRPr="000C2514">
        <w:rPr>
          <w:sz w:val="24"/>
          <w:szCs w:val="24"/>
        </w:rPr>
        <w:t xml:space="preserve">he law says that </w:t>
      </w:r>
      <w:r>
        <w:rPr>
          <w:sz w:val="24"/>
          <w:szCs w:val="24"/>
        </w:rPr>
        <w:t>they cannot</w:t>
      </w:r>
      <w:r w:rsidRPr="000C2514">
        <w:rPr>
          <w:sz w:val="24"/>
          <w:szCs w:val="24"/>
        </w:rPr>
        <w:t xml:space="preserve"> use these fun</w:t>
      </w:r>
      <w:r>
        <w:rPr>
          <w:sz w:val="24"/>
          <w:szCs w:val="24"/>
        </w:rPr>
        <w:t>ds for political campaigns or c</w:t>
      </w:r>
      <w:r w:rsidRPr="000C2514">
        <w:rPr>
          <w:sz w:val="24"/>
          <w:szCs w:val="24"/>
        </w:rPr>
        <w:t xml:space="preserve">ontributions. </w:t>
      </w:r>
      <w:r>
        <w:rPr>
          <w:sz w:val="24"/>
          <w:szCs w:val="24"/>
        </w:rPr>
        <w:t xml:space="preserve">He also stated that the </w:t>
      </w:r>
      <w:r w:rsidRPr="000C2514">
        <w:rPr>
          <w:sz w:val="24"/>
          <w:szCs w:val="24"/>
        </w:rPr>
        <w:t>check</w:t>
      </w:r>
      <w:r>
        <w:rPr>
          <w:sz w:val="24"/>
          <w:szCs w:val="24"/>
        </w:rPr>
        <w:t>-off funds are now part of the</w:t>
      </w:r>
      <w:r w:rsidRPr="000C2514">
        <w:rPr>
          <w:sz w:val="24"/>
          <w:szCs w:val="24"/>
        </w:rPr>
        <w:t xml:space="preserve"> </w:t>
      </w:r>
      <w:r>
        <w:rPr>
          <w:sz w:val="24"/>
          <w:szCs w:val="24"/>
        </w:rPr>
        <w:t xml:space="preserve">New Columbia </w:t>
      </w:r>
      <w:r w:rsidRPr="000C2514">
        <w:rPr>
          <w:sz w:val="24"/>
          <w:szCs w:val="24"/>
        </w:rPr>
        <w:t>S</w:t>
      </w:r>
      <w:r>
        <w:rPr>
          <w:sz w:val="24"/>
          <w:szCs w:val="24"/>
        </w:rPr>
        <w:t>tatehood F</w:t>
      </w:r>
      <w:r w:rsidRPr="000C2514">
        <w:rPr>
          <w:sz w:val="24"/>
          <w:szCs w:val="24"/>
        </w:rPr>
        <w:t xml:space="preserve">und.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 xml:space="preserve">Senator </w:t>
      </w:r>
      <w:r w:rsidRPr="000C2514">
        <w:rPr>
          <w:sz w:val="24"/>
          <w:szCs w:val="24"/>
        </w:rPr>
        <w:t>Str</w:t>
      </w:r>
      <w:r>
        <w:rPr>
          <w:sz w:val="24"/>
          <w:szCs w:val="24"/>
        </w:rPr>
        <w:t>a</w:t>
      </w:r>
      <w:r w:rsidRPr="000C2514">
        <w:rPr>
          <w:sz w:val="24"/>
          <w:szCs w:val="24"/>
        </w:rPr>
        <w:t>uss</w:t>
      </w:r>
      <w:r>
        <w:rPr>
          <w:sz w:val="24"/>
          <w:szCs w:val="24"/>
        </w:rPr>
        <w:t xml:space="preserve"> stated that it was the Statehood Delegation’s </w:t>
      </w:r>
      <w:r w:rsidRPr="000C2514">
        <w:rPr>
          <w:sz w:val="24"/>
          <w:szCs w:val="24"/>
        </w:rPr>
        <w:t>strong consensus that the check</w:t>
      </w:r>
      <w:r>
        <w:rPr>
          <w:sz w:val="24"/>
          <w:szCs w:val="24"/>
        </w:rPr>
        <w:t>-</w:t>
      </w:r>
      <w:r w:rsidRPr="000C2514">
        <w:rPr>
          <w:sz w:val="24"/>
          <w:szCs w:val="24"/>
        </w:rPr>
        <w:t>off funds</w:t>
      </w:r>
      <w:r>
        <w:rPr>
          <w:sz w:val="24"/>
          <w:szCs w:val="24"/>
        </w:rPr>
        <w:t xml:space="preserve"> remain for</w:t>
      </w:r>
      <w:r w:rsidRPr="000C2514">
        <w:rPr>
          <w:sz w:val="24"/>
          <w:szCs w:val="24"/>
        </w:rPr>
        <w:t xml:space="preserve"> th</w:t>
      </w:r>
      <w:r>
        <w:rPr>
          <w:sz w:val="24"/>
          <w:szCs w:val="24"/>
        </w:rPr>
        <w:t>eir original purpose and that they be kept separate from the Statehood A</w:t>
      </w:r>
      <w:r w:rsidRPr="000C2514">
        <w:rPr>
          <w:sz w:val="24"/>
          <w:szCs w:val="24"/>
        </w:rPr>
        <w:t xml:space="preserve">gency funds that are appropriated in the DC budget. </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sidRPr="004054F0">
        <w:rPr>
          <w:sz w:val="24"/>
          <w:szCs w:val="24"/>
        </w:rPr>
        <w:t>Following this discussion, it was resolved by the Commission that the Delegation’s budget request for Non-Personnel Services was approved by unanimous consent.</w:t>
      </w:r>
    </w:p>
    <w:p w:rsidR="00B254B3" w:rsidRDefault="00B254B3" w:rsidP="000C2514">
      <w:pPr>
        <w:spacing w:after="0" w:line="240" w:lineRule="auto"/>
        <w:rPr>
          <w:sz w:val="24"/>
          <w:szCs w:val="24"/>
        </w:rPr>
      </w:pPr>
    </w:p>
    <w:p w:rsidR="00B254B3" w:rsidRPr="009379C6" w:rsidRDefault="00B254B3" w:rsidP="000C2514">
      <w:pPr>
        <w:spacing w:after="0" w:line="240" w:lineRule="auto"/>
        <w:rPr>
          <w:b/>
          <w:sz w:val="24"/>
          <w:szCs w:val="24"/>
        </w:rPr>
      </w:pPr>
      <w:r w:rsidRPr="009379C6">
        <w:rPr>
          <w:b/>
          <w:sz w:val="24"/>
          <w:szCs w:val="24"/>
        </w:rPr>
        <w:t>HIRING OF AN EXECUTIVE DIRECTOR</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Mayor Bowser stated that t</w:t>
      </w:r>
      <w:r w:rsidRPr="000C2514">
        <w:rPr>
          <w:sz w:val="24"/>
          <w:szCs w:val="24"/>
        </w:rPr>
        <w:t xml:space="preserve">he law says </w:t>
      </w:r>
      <w:r>
        <w:rPr>
          <w:sz w:val="24"/>
          <w:szCs w:val="24"/>
        </w:rPr>
        <w:t xml:space="preserve">that an Executive Director has to be hired. Senator </w:t>
      </w:r>
      <w:r w:rsidRPr="000C2514">
        <w:rPr>
          <w:sz w:val="24"/>
          <w:szCs w:val="24"/>
        </w:rPr>
        <w:t>Strauss</w:t>
      </w:r>
      <w:r>
        <w:rPr>
          <w:sz w:val="24"/>
          <w:szCs w:val="24"/>
        </w:rPr>
        <w:t xml:space="preserve"> moved consideration of </w:t>
      </w:r>
      <w:r w:rsidRPr="000C2514">
        <w:rPr>
          <w:sz w:val="24"/>
          <w:szCs w:val="24"/>
        </w:rPr>
        <w:t xml:space="preserve">a </w:t>
      </w:r>
      <w:r>
        <w:rPr>
          <w:sz w:val="24"/>
          <w:szCs w:val="24"/>
        </w:rPr>
        <w:t xml:space="preserve">proposed Commission </w:t>
      </w:r>
      <w:r w:rsidRPr="000C2514">
        <w:rPr>
          <w:sz w:val="24"/>
          <w:szCs w:val="24"/>
        </w:rPr>
        <w:t xml:space="preserve">Resolution </w:t>
      </w:r>
      <w:r>
        <w:rPr>
          <w:sz w:val="24"/>
          <w:szCs w:val="24"/>
        </w:rPr>
        <w:t xml:space="preserve">appointing a Committee Chairperson and naming two committee members </w:t>
      </w:r>
      <w:r w:rsidRPr="000C2514">
        <w:rPr>
          <w:sz w:val="24"/>
          <w:szCs w:val="24"/>
        </w:rPr>
        <w:t>to determine the procedures fo</w:t>
      </w:r>
      <w:r>
        <w:rPr>
          <w:sz w:val="24"/>
          <w:szCs w:val="24"/>
        </w:rPr>
        <w:t>r</w:t>
      </w:r>
      <w:r w:rsidRPr="000C2514">
        <w:rPr>
          <w:sz w:val="24"/>
          <w:szCs w:val="24"/>
        </w:rPr>
        <w:t xml:space="preserve"> the iden</w:t>
      </w:r>
      <w:r>
        <w:rPr>
          <w:sz w:val="24"/>
          <w:szCs w:val="24"/>
        </w:rPr>
        <w:t>tification and retention of an E</w:t>
      </w:r>
      <w:r w:rsidRPr="000C2514">
        <w:rPr>
          <w:sz w:val="24"/>
          <w:szCs w:val="24"/>
        </w:rPr>
        <w:t>xecutive Director.</w:t>
      </w:r>
      <w:r>
        <w:rPr>
          <w:sz w:val="24"/>
          <w:szCs w:val="24"/>
        </w:rPr>
        <w:t xml:space="preserve"> Chairman Mendelson stated that h</w:t>
      </w:r>
      <w:r w:rsidRPr="000C2514">
        <w:rPr>
          <w:sz w:val="24"/>
          <w:szCs w:val="24"/>
        </w:rPr>
        <w:t>aving</w:t>
      </w:r>
      <w:r>
        <w:rPr>
          <w:sz w:val="24"/>
          <w:szCs w:val="24"/>
        </w:rPr>
        <w:t xml:space="preserve"> an Executive Director makes the Commission stronger. The resolution appointing Senator Strauss as Chair of the Committee for the purposes of determining procedures for the identification and retention of an Executive Director was approved by the Commission without objection. </w:t>
      </w:r>
    </w:p>
    <w:p w:rsidR="00B254B3" w:rsidRPr="000C2514" w:rsidRDefault="00B254B3" w:rsidP="000C2514">
      <w:pPr>
        <w:spacing w:after="0" w:line="240" w:lineRule="auto"/>
        <w:rPr>
          <w:sz w:val="24"/>
          <w:szCs w:val="24"/>
        </w:rPr>
      </w:pPr>
    </w:p>
    <w:p w:rsidR="00B254B3" w:rsidRDefault="00B254B3" w:rsidP="000C2514">
      <w:pPr>
        <w:spacing w:after="0" w:line="240" w:lineRule="auto"/>
        <w:rPr>
          <w:sz w:val="24"/>
          <w:szCs w:val="24"/>
        </w:rPr>
      </w:pPr>
      <w:r>
        <w:rPr>
          <w:sz w:val="24"/>
          <w:szCs w:val="24"/>
        </w:rPr>
        <w:t xml:space="preserve">Senator </w:t>
      </w:r>
      <w:r w:rsidRPr="000C2514">
        <w:rPr>
          <w:sz w:val="24"/>
          <w:szCs w:val="24"/>
        </w:rPr>
        <w:t>Strauss</w:t>
      </w:r>
      <w:r>
        <w:rPr>
          <w:sz w:val="24"/>
          <w:szCs w:val="24"/>
        </w:rPr>
        <w:t xml:space="preserve"> stated that </w:t>
      </w:r>
      <w:r w:rsidRPr="000C2514">
        <w:rPr>
          <w:sz w:val="24"/>
          <w:szCs w:val="24"/>
        </w:rPr>
        <w:t>the delegation would like to hire various staff, to not ex</w:t>
      </w:r>
      <w:r>
        <w:rPr>
          <w:sz w:val="24"/>
          <w:szCs w:val="24"/>
        </w:rPr>
        <w:t>c</w:t>
      </w:r>
      <w:r w:rsidRPr="000C2514">
        <w:rPr>
          <w:sz w:val="24"/>
          <w:szCs w:val="24"/>
        </w:rPr>
        <w:t>eed t</w:t>
      </w:r>
      <w:r w:rsidR="00A00FE8">
        <w:rPr>
          <w:sz w:val="24"/>
          <w:szCs w:val="24"/>
        </w:rPr>
        <w:t>he amount allocated for personnel</w:t>
      </w:r>
      <w:r w:rsidRPr="000C2514">
        <w:rPr>
          <w:sz w:val="24"/>
          <w:szCs w:val="24"/>
        </w:rPr>
        <w:t xml:space="preserve"> in the budget. Extensive discussion</w:t>
      </w:r>
      <w:r>
        <w:rPr>
          <w:sz w:val="24"/>
          <w:szCs w:val="24"/>
        </w:rPr>
        <w:t xml:space="preserve"> ensued regarding </w:t>
      </w:r>
      <w:r w:rsidRPr="000C2514">
        <w:rPr>
          <w:sz w:val="24"/>
          <w:szCs w:val="24"/>
        </w:rPr>
        <w:t>whether the Commission would use its funds to hire one Executiv</w:t>
      </w:r>
      <w:r>
        <w:rPr>
          <w:sz w:val="24"/>
          <w:szCs w:val="24"/>
        </w:rPr>
        <w:t>e Director or more than one emp</w:t>
      </w:r>
      <w:r w:rsidRPr="000C2514">
        <w:rPr>
          <w:sz w:val="24"/>
          <w:szCs w:val="24"/>
        </w:rPr>
        <w:t xml:space="preserve">loyee. </w:t>
      </w:r>
      <w:r>
        <w:rPr>
          <w:sz w:val="24"/>
          <w:szCs w:val="24"/>
        </w:rPr>
        <w:t>Mayor Bowser stated that t</w:t>
      </w:r>
      <w:r w:rsidR="00A00FE8">
        <w:rPr>
          <w:sz w:val="24"/>
          <w:szCs w:val="24"/>
        </w:rPr>
        <w:t>here shall be an E</w:t>
      </w:r>
      <w:r w:rsidRPr="000C2514">
        <w:rPr>
          <w:sz w:val="24"/>
          <w:szCs w:val="24"/>
        </w:rPr>
        <w:t xml:space="preserve">xecutive Director but </w:t>
      </w:r>
      <w:r>
        <w:rPr>
          <w:sz w:val="24"/>
          <w:szCs w:val="24"/>
        </w:rPr>
        <w:t xml:space="preserve">that </w:t>
      </w:r>
      <w:r w:rsidRPr="000C2514">
        <w:rPr>
          <w:sz w:val="24"/>
          <w:szCs w:val="24"/>
        </w:rPr>
        <w:t>the staffing is not limited to just one employee.</w:t>
      </w:r>
      <w:r>
        <w:rPr>
          <w:sz w:val="24"/>
          <w:szCs w:val="24"/>
        </w:rPr>
        <w:t xml:space="preserve"> She also asked whether t</w:t>
      </w:r>
      <w:r w:rsidRPr="000C2514">
        <w:rPr>
          <w:sz w:val="24"/>
          <w:szCs w:val="24"/>
        </w:rPr>
        <w:t>he funding in this budget is just for one year</w:t>
      </w:r>
      <w:r>
        <w:rPr>
          <w:sz w:val="24"/>
          <w:szCs w:val="24"/>
        </w:rPr>
        <w:t xml:space="preserve"> of the Commission’s activities. Senator Strauss confirmed that yes, the current funding is for just this fiscal year.</w:t>
      </w:r>
    </w:p>
    <w:p w:rsidR="00B254B3" w:rsidRDefault="00B254B3" w:rsidP="000C2514">
      <w:pPr>
        <w:spacing w:after="0" w:line="240" w:lineRule="auto"/>
        <w:rPr>
          <w:sz w:val="24"/>
          <w:szCs w:val="24"/>
        </w:rPr>
      </w:pPr>
    </w:p>
    <w:p w:rsidR="00B254B3" w:rsidRDefault="00B254B3" w:rsidP="000C2514">
      <w:pPr>
        <w:spacing w:after="0" w:line="240" w:lineRule="auto"/>
        <w:rPr>
          <w:sz w:val="24"/>
          <w:szCs w:val="24"/>
        </w:rPr>
      </w:pPr>
      <w:r w:rsidRPr="004054F0">
        <w:rPr>
          <w:sz w:val="24"/>
          <w:szCs w:val="24"/>
        </w:rPr>
        <w:t>Following this discussion, it was resolved by the Commission, that the Delegation’s Personnel services budget was approved at the amount set in the Fiscal Year 2015 budget.</w:t>
      </w:r>
      <w:r>
        <w:rPr>
          <w:sz w:val="24"/>
          <w:szCs w:val="24"/>
        </w:rPr>
        <w:t xml:space="preserve">  </w:t>
      </w:r>
    </w:p>
    <w:p w:rsidR="00B254B3"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t xml:space="preserve">Chairman Mendelson asked about the </w:t>
      </w:r>
      <w:r w:rsidRPr="000C2514">
        <w:rPr>
          <w:sz w:val="24"/>
          <w:szCs w:val="24"/>
        </w:rPr>
        <w:t>“optional” item</w:t>
      </w:r>
      <w:r>
        <w:rPr>
          <w:sz w:val="24"/>
          <w:szCs w:val="24"/>
        </w:rPr>
        <w:t xml:space="preserve"> on the agenda</w:t>
      </w:r>
      <w:r w:rsidRPr="000C2514">
        <w:rPr>
          <w:sz w:val="24"/>
          <w:szCs w:val="24"/>
        </w:rPr>
        <w:t xml:space="preserve"> about including honorary members</w:t>
      </w:r>
      <w:r>
        <w:rPr>
          <w:sz w:val="24"/>
          <w:szCs w:val="24"/>
        </w:rPr>
        <w:t xml:space="preserve"> in the Commission. That item was tabled for the next meeting. </w:t>
      </w:r>
    </w:p>
    <w:p w:rsidR="00B254B3" w:rsidRDefault="00B254B3" w:rsidP="000C2514">
      <w:pPr>
        <w:spacing w:after="0" w:line="240" w:lineRule="auto"/>
        <w:rPr>
          <w:sz w:val="24"/>
          <w:szCs w:val="24"/>
        </w:rPr>
      </w:pPr>
    </w:p>
    <w:p w:rsidR="00B254B3" w:rsidRPr="000C2514" w:rsidRDefault="00B254B3" w:rsidP="00880986">
      <w:pPr>
        <w:spacing w:after="0" w:line="240" w:lineRule="auto"/>
        <w:rPr>
          <w:sz w:val="24"/>
          <w:szCs w:val="24"/>
        </w:rPr>
      </w:pPr>
      <w:r>
        <w:rPr>
          <w:sz w:val="24"/>
          <w:szCs w:val="24"/>
        </w:rPr>
        <w:t>Mayor Bowser asked how t</w:t>
      </w:r>
      <w:r w:rsidRPr="000C2514">
        <w:rPr>
          <w:sz w:val="24"/>
          <w:szCs w:val="24"/>
        </w:rPr>
        <w:t xml:space="preserve">he </w:t>
      </w:r>
      <w:r>
        <w:rPr>
          <w:sz w:val="24"/>
          <w:szCs w:val="24"/>
        </w:rPr>
        <w:t xml:space="preserve">check-off funds were used previously. Senator </w:t>
      </w:r>
      <w:r w:rsidRPr="000C2514">
        <w:rPr>
          <w:sz w:val="24"/>
          <w:szCs w:val="24"/>
        </w:rPr>
        <w:t xml:space="preserve">Brown </w:t>
      </w:r>
      <w:r>
        <w:rPr>
          <w:sz w:val="24"/>
          <w:szCs w:val="24"/>
        </w:rPr>
        <w:t>stated that the funds were</w:t>
      </w:r>
      <w:r w:rsidRPr="000C2514">
        <w:rPr>
          <w:sz w:val="24"/>
          <w:szCs w:val="24"/>
        </w:rPr>
        <w:t xml:space="preserve"> </w:t>
      </w:r>
      <w:r>
        <w:rPr>
          <w:sz w:val="24"/>
          <w:szCs w:val="24"/>
        </w:rPr>
        <w:t xml:space="preserve">reported to </w:t>
      </w:r>
      <w:r w:rsidRPr="000C2514">
        <w:rPr>
          <w:sz w:val="24"/>
          <w:szCs w:val="24"/>
        </w:rPr>
        <w:t>the Of</w:t>
      </w:r>
      <w:r>
        <w:rPr>
          <w:sz w:val="24"/>
          <w:szCs w:val="24"/>
        </w:rPr>
        <w:t>fice of Campaign Finance and were</w:t>
      </w:r>
      <w:r w:rsidRPr="000C2514">
        <w:rPr>
          <w:sz w:val="24"/>
          <w:szCs w:val="24"/>
        </w:rPr>
        <w:t xml:space="preserve"> split between the three representatives. Discussion </w:t>
      </w:r>
      <w:r>
        <w:rPr>
          <w:sz w:val="24"/>
          <w:szCs w:val="24"/>
        </w:rPr>
        <w:t xml:space="preserve">ensued about </w:t>
      </w:r>
      <w:r w:rsidRPr="000C2514">
        <w:rPr>
          <w:sz w:val="24"/>
          <w:szCs w:val="24"/>
        </w:rPr>
        <w:t>how the check</w:t>
      </w:r>
      <w:r>
        <w:rPr>
          <w:sz w:val="24"/>
          <w:szCs w:val="24"/>
        </w:rPr>
        <w:t>-</w:t>
      </w:r>
      <w:r w:rsidRPr="000C2514">
        <w:rPr>
          <w:sz w:val="24"/>
          <w:szCs w:val="24"/>
        </w:rPr>
        <w:t>off funds w</w:t>
      </w:r>
      <w:r>
        <w:rPr>
          <w:sz w:val="24"/>
          <w:szCs w:val="24"/>
        </w:rPr>
        <w:t xml:space="preserve">ould be consolidated and spent and how there </w:t>
      </w:r>
      <w:r w:rsidRPr="000C2514">
        <w:rPr>
          <w:sz w:val="24"/>
          <w:szCs w:val="24"/>
        </w:rPr>
        <w:t xml:space="preserve">should be a budget </w:t>
      </w:r>
      <w:r>
        <w:rPr>
          <w:sz w:val="24"/>
          <w:szCs w:val="24"/>
        </w:rPr>
        <w:t>for that</w:t>
      </w:r>
      <w:r w:rsidRPr="000C2514">
        <w:rPr>
          <w:sz w:val="24"/>
          <w:szCs w:val="24"/>
        </w:rPr>
        <w:t xml:space="preserve"> money</w:t>
      </w:r>
      <w:r>
        <w:rPr>
          <w:sz w:val="24"/>
          <w:szCs w:val="24"/>
        </w:rPr>
        <w:t xml:space="preserve"> so that it is handled in a th</w:t>
      </w:r>
      <w:r w:rsidRPr="000C2514">
        <w:rPr>
          <w:sz w:val="24"/>
          <w:szCs w:val="24"/>
        </w:rPr>
        <w:t>ought</w:t>
      </w:r>
      <w:r w:rsidR="007A2F44">
        <w:rPr>
          <w:sz w:val="24"/>
          <w:szCs w:val="24"/>
        </w:rPr>
        <w:t xml:space="preserve">ful, premeditated, orderly way. </w:t>
      </w:r>
      <w:r>
        <w:rPr>
          <w:sz w:val="24"/>
          <w:szCs w:val="24"/>
        </w:rPr>
        <w:t xml:space="preserve">A request to </w:t>
      </w:r>
      <w:r w:rsidR="007A2F44">
        <w:rPr>
          <w:sz w:val="24"/>
          <w:szCs w:val="24"/>
        </w:rPr>
        <w:t>discuss the Tax-Check Off funds was</w:t>
      </w:r>
      <w:r>
        <w:rPr>
          <w:sz w:val="24"/>
          <w:szCs w:val="24"/>
        </w:rPr>
        <w:t xml:space="preserve"> tabled until the following meeting. </w:t>
      </w:r>
    </w:p>
    <w:p w:rsidR="00B254B3" w:rsidRDefault="00B254B3" w:rsidP="000C2514">
      <w:pPr>
        <w:spacing w:after="0" w:line="240" w:lineRule="auto"/>
        <w:rPr>
          <w:sz w:val="24"/>
          <w:szCs w:val="24"/>
        </w:rPr>
      </w:pPr>
    </w:p>
    <w:p w:rsidR="00B254B3" w:rsidRPr="000C2514" w:rsidRDefault="00B254B3" w:rsidP="000C2514">
      <w:pPr>
        <w:spacing w:after="0" w:line="240" w:lineRule="auto"/>
        <w:rPr>
          <w:sz w:val="24"/>
          <w:szCs w:val="24"/>
        </w:rPr>
      </w:pPr>
      <w:r>
        <w:rPr>
          <w:sz w:val="24"/>
          <w:szCs w:val="24"/>
        </w:rPr>
        <w:t xml:space="preserve">Mayor Bowser asked when this </w:t>
      </w:r>
      <w:r w:rsidRPr="000C2514">
        <w:rPr>
          <w:sz w:val="24"/>
          <w:szCs w:val="24"/>
        </w:rPr>
        <w:t>Commission need</w:t>
      </w:r>
      <w:r>
        <w:rPr>
          <w:sz w:val="24"/>
          <w:szCs w:val="24"/>
        </w:rPr>
        <w:t xml:space="preserve">s to meet again. Chairman Mendelson suggested that the Commission </w:t>
      </w:r>
      <w:r w:rsidRPr="000C2514">
        <w:rPr>
          <w:sz w:val="24"/>
          <w:szCs w:val="24"/>
        </w:rPr>
        <w:t>meet agai</w:t>
      </w:r>
      <w:bookmarkStart w:id="0" w:name="_GoBack"/>
      <w:bookmarkEnd w:id="0"/>
      <w:r w:rsidRPr="000C2514">
        <w:rPr>
          <w:sz w:val="24"/>
          <w:szCs w:val="24"/>
        </w:rPr>
        <w:t xml:space="preserve">n in six months. </w:t>
      </w:r>
      <w:r>
        <w:rPr>
          <w:sz w:val="24"/>
          <w:szCs w:val="24"/>
        </w:rPr>
        <w:t>The m</w:t>
      </w:r>
      <w:r w:rsidRPr="000C2514">
        <w:rPr>
          <w:sz w:val="24"/>
          <w:szCs w:val="24"/>
        </w:rPr>
        <w:t>eeting adjourned at 4:03p</w:t>
      </w:r>
      <w:r>
        <w:rPr>
          <w:sz w:val="24"/>
          <w:szCs w:val="24"/>
        </w:rPr>
        <w:t>.</w:t>
      </w:r>
      <w:r w:rsidRPr="000C2514">
        <w:rPr>
          <w:sz w:val="24"/>
          <w:szCs w:val="24"/>
        </w:rPr>
        <w:t xml:space="preserve">m. </w:t>
      </w:r>
    </w:p>
    <w:sectPr w:rsidR="00B254B3" w:rsidRPr="000C2514" w:rsidSect="00E025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BE" w:rsidRDefault="004D4CBE" w:rsidP="00C628E6">
      <w:pPr>
        <w:spacing w:after="0" w:line="240" w:lineRule="auto"/>
      </w:pPr>
      <w:r>
        <w:separator/>
      </w:r>
    </w:p>
  </w:endnote>
  <w:endnote w:type="continuationSeparator" w:id="0">
    <w:p w:rsidR="004D4CBE" w:rsidRDefault="004D4CBE" w:rsidP="00C6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BE" w:rsidRDefault="004D4CBE" w:rsidP="00C628E6">
      <w:pPr>
        <w:spacing w:after="0" w:line="240" w:lineRule="auto"/>
      </w:pPr>
      <w:r>
        <w:separator/>
      </w:r>
    </w:p>
  </w:footnote>
  <w:footnote w:type="continuationSeparator" w:id="0">
    <w:p w:rsidR="004D4CBE" w:rsidRDefault="004D4CBE" w:rsidP="00C6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B3" w:rsidRDefault="004D4C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72"/>
    <w:rsid w:val="00013E85"/>
    <w:rsid w:val="00025AE9"/>
    <w:rsid w:val="00042BA8"/>
    <w:rsid w:val="00060098"/>
    <w:rsid w:val="00064A89"/>
    <w:rsid w:val="0006531F"/>
    <w:rsid w:val="00074903"/>
    <w:rsid w:val="000B77A5"/>
    <w:rsid w:val="000C0B24"/>
    <w:rsid w:val="000C2514"/>
    <w:rsid w:val="000F088C"/>
    <w:rsid w:val="00101EA0"/>
    <w:rsid w:val="00102697"/>
    <w:rsid w:val="001138D7"/>
    <w:rsid w:val="00115C33"/>
    <w:rsid w:val="0011688B"/>
    <w:rsid w:val="00125192"/>
    <w:rsid w:val="001337D2"/>
    <w:rsid w:val="00134335"/>
    <w:rsid w:val="00137892"/>
    <w:rsid w:val="00145121"/>
    <w:rsid w:val="001705AB"/>
    <w:rsid w:val="0017700E"/>
    <w:rsid w:val="001835F3"/>
    <w:rsid w:val="00185112"/>
    <w:rsid w:val="001A0B15"/>
    <w:rsid w:val="001B6E8D"/>
    <w:rsid w:val="001D705F"/>
    <w:rsid w:val="001D7F58"/>
    <w:rsid w:val="001F2C54"/>
    <w:rsid w:val="002003B5"/>
    <w:rsid w:val="00212385"/>
    <w:rsid w:val="00220158"/>
    <w:rsid w:val="00224913"/>
    <w:rsid w:val="002265A0"/>
    <w:rsid w:val="00262FFC"/>
    <w:rsid w:val="00281BE0"/>
    <w:rsid w:val="00285777"/>
    <w:rsid w:val="002975F3"/>
    <w:rsid w:val="002A3C40"/>
    <w:rsid w:val="002A730A"/>
    <w:rsid w:val="002B5C96"/>
    <w:rsid w:val="002D02C7"/>
    <w:rsid w:val="002D442A"/>
    <w:rsid w:val="002D48E1"/>
    <w:rsid w:val="002E13A9"/>
    <w:rsid w:val="002F6B71"/>
    <w:rsid w:val="003217C8"/>
    <w:rsid w:val="003245BD"/>
    <w:rsid w:val="003429DB"/>
    <w:rsid w:val="003823C0"/>
    <w:rsid w:val="003C656A"/>
    <w:rsid w:val="003D033A"/>
    <w:rsid w:val="003D1240"/>
    <w:rsid w:val="003E7880"/>
    <w:rsid w:val="003F58C7"/>
    <w:rsid w:val="004054F0"/>
    <w:rsid w:val="0041072A"/>
    <w:rsid w:val="0043539E"/>
    <w:rsid w:val="004401F7"/>
    <w:rsid w:val="004470EF"/>
    <w:rsid w:val="00497B5E"/>
    <w:rsid w:val="004A6C01"/>
    <w:rsid w:val="004D4CBE"/>
    <w:rsid w:val="004E2AD0"/>
    <w:rsid w:val="004E5D64"/>
    <w:rsid w:val="004F1511"/>
    <w:rsid w:val="0050428B"/>
    <w:rsid w:val="00513AD0"/>
    <w:rsid w:val="005A4A52"/>
    <w:rsid w:val="005A709D"/>
    <w:rsid w:val="005B087B"/>
    <w:rsid w:val="005C2CA1"/>
    <w:rsid w:val="005C4605"/>
    <w:rsid w:val="005C70C6"/>
    <w:rsid w:val="0060116B"/>
    <w:rsid w:val="00624996"/>
    <w:rsid w:val="0062609C"/>
    <w:rsid w:val="00645A0D"/>
    <w:rsid w:val="006574AE"/>
    <w:rsid w:val="00695C74"/>
    <w:rsid w:val="006B64B7"/>
    <w:rsid w:val="006B77C0"/>
    <w:rsid w:val="006B7AA5"/>
    <w:rsid w:val="006F37C7"/>
    <w:rsid w:val="006F7240"/>
    <w:rsid w:val="00715617"/>
    <w:rsid w:val="007204B2"/>
    <w:rsid w:val="007225EC"/>
    <w:rsid w:val="007264B1"/>
    <w:rsid w:val="0074113F"/>
    <w:rsid w:val="00777C88"/>
    <w:rsid w:val="00784D7B"/>
    <w:rsid w:val="007976B6"/>
    <w:rsid w:val="007A2F44"/>
    <w:rsid w:val="007A38A2"/>
    <w:rsid w:val="007A50B1"/>
    <w:rsid w:val="007D5D9D"/>
    <w:rsid w:val="007D7B5F"/>
    <w:rsid w:val="00803303"/>
    <w:rsid w:val="008465E9"/>
    <w:rsid w:val="008713C8"/>
    <w:rsid w:val="00880986"/>
    <w:rsid w:val="00887FEB"/>
    <w:rsid w:val="008A0A8E"/>
    <w:rsid w:val="008E0BDF"/>
    <w:rsid w:val="008F24DD"/>
    <w:rsid w:val="008F7160"/>
    <w:rsid w:val="009031B3"/>
    <w:rsid w:val="00910EA5"/>
    <w:rsid w:val="009379C6"/>
    <w:rsid w:val="00943378"/>
    <w:rsid w:val="00995279"/>
    <w:rsid w:val="009E4019"/>
    <w:rsid w:val="009E4BAF"/>
    <w:rsid w:val="00A00FE8"/>
    <w:rsid w:val="00A12F6F"/>
    <w:rsid w:val="00A45B52"/>
    <w:rsid w:val="00A6473C"/>
    <w:rsid w:val="00A71C05"/>
    <w:rsid w:val="00AB6387"/>
    <w:rsid w:val="00AB6A1A"/>
    <w:rsid w:val="00AC5472"/>
    <w:rsid w:val="00AE3147"/>
    <w:rsid w:val="00AE58FF"/>
    <w:rsid w:val="00AF19BD"/>
    <w:rsid w:val="00AF39EE"/>
    <w:rsid w:val="00AF58AE"/>
    <w:rsid w:val="00B062D7"/>
    <w:rsid w:val="00B254B3"/>
    <w:rsid w:val="00B34DB6"/>
    <w:rsid w:val="00B368D1"/>
    <w:rsid w:val="00B51B6F"/>
    <w:rsid w:val="00B757BC"/>
    <w:rsid w:val="00BA1E4E"/>
    <w:rsid w:val="00BB2E31"/>
    <w:rsid w:val="00BD2557"/>
    <w:rsid w:val="00BE4622"/>
    <w:rsid w:val="00BF5B22"/>
    <w:rsid w:val="00C313BD"/>
    <w:rsid w:val="00C428C2"/>
    <w:rsid w:val="00C4479E"/>
    <w:rsid w:val="00C628E6"/>
    <w:rsid w:val="00C943DC"/>
    <w:rsid w:val="00CA1C7D"/>
    <w:rsid w:val="00CB50C4"/>
    <w:rsid w:val="00CC7341"/>
    <w:rsid w:val="00D0035B"/>
    <w:rsid w:val="00D06A05"/>
    <w:rsid w:val="00D349A0"/>
    <w:rsid w:val="00D45A15"/>
    <w:rsid w:val="00D564BA"/>
    <w:rsid w:val="00D65CDF"/>
    <w:rsid w:val="00D67514"/>
    <w:rsid w:val="00D72DEF"/>
    <w:rsid w:val="00D8328D"/>
    <w:rsid w:val="00D94FA1"/>
    <w:rsid w:val="00DD0D72"/>
    <w:rsid w:val="00DD15D5"/>
    <w:rsid w:val="00DD74BB"/>
    <w:rsid w:val="00E02502"/>
    <w:rsid w:val="00E04977"/>
    <w:rsid w:val="00E1099D"/>
    <w:rsid w:val="00E12DA8"/>
    <w:rsid w:val="00E54BF9"/>
    <w:rsid w:val="00E56FA0"/>
    <w:rsid w:val="00E6567D"/>
    <w:rsid w:val="00E7117E"/>
    <w:rsid w:val="00E86C94"/>
    <w:rsid w:val="00F2670B"/>
    <w:rsid w:val="00F30972"/>
    <w:rsid w:val="00F33082"/>
    <w:rsid w:val="00F54BA2"/>
    <w:rsid w:val="00F6775D"/>
    <w:rsid w:val="00F92C2C"/>
    <w:rsid w:val="00FA300D"/>
    <w:rsid w:val="00FE4F3C"/>
    <w:rsid w:val="00FE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8E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E6"/>
    <w:rPr>
      <w:rFonts w:cs="Times New Roman"/>
    </w:rPr>
  </w:style>
  <w:style w:type="paragraph" w:styleId="Footer">
    <w:name w:val="footer"/>
    <w:basedOn w:val="Normal"/>
    <w:link w:val="FooterChar"/>
    <w:uiPriority w:val="99"/>
    <w:rsid w:val="00C628E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E6"/>
    <w:rPr>
      <w:rFonts w:cs="Times New Roman"/>
    </w:rPr>
  </w:style>
  <w:style w:type="paragraph" w:styleId="BalloonText">
    <w:name w:val="Balloon Text"/>
    <w:basedOn w:val="Normal"/>
    <w:link w:val="BalloonTextChar"/>
    <w:uiPriority w:val="99"/>
    <w:semiHidden/>
    <w:rsid w:val="00145121"/>
    <w:rPr>
      <w:rFonts w:ascii="Tahoma" w:hAnsi="Tahoma" w:cs="Tahoma"/>
      <w:sz w:val="16"/>
      <w:szCs w:val="16"/>
    </w:rPr>
  </w:style>
  <w:style w:type="character" w:customStyle="1" w:styleId="BalloonTextChar">
    <w:name w:val="Balloon Text Char"/>
    <w:basedOn w:val="DefaultParagraphFont"/>
    <w:link w:val="BalloonText"/>
    <w:uiPriority w:val="99"/>
    <w:semiHidden/>
    <w:rsid w:val="000D0565"/>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8E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628E6"/>
    <w:rPr>
      <w:rFonts w:cs="Times New Roman"/>
    </w:rPr>
  </w:style>
  <w:style w:type="paragraph" w:styleId="Footer">
    <w:name w:val="footer"/>
    <w:basedOn w:val="Normal"/>
    <w:link w:val="FooterChar"/>
    <w:uiPriority w:val="99"/>
    <w:rsid w:val="00C628E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28E6"/>
    <w:rPr>
      <w:rFonts w:cs="Times New Roman"/>
    </w:rPr>
  </w:style>
  <w:style w:type="paragraph" w:styleId="BalloonText">
    <w:name w:val="Balloon Text"/>
    <w:basedOn w:val="Normal"/>
    <w:link w:val="BalloonTextChar"/>
    <w:uiPriority w:val="99"/>
    <w:semiHidden/>
    <w:rsid w:val="00145121"/>
    <w:rPr>
      <w:rFonts w:ascii="Tahoma" w:hAnsi="Tahoma" w:cs="Tahoma"/>
      <w:sz w:val="16"/>
      <w:szCs w:val="16"/>
    </w:rPr>
  </w:style>
  <w:style w:type="character" w:customStyle="1" w:styleId="BalloonTextChar">
    <w:name w:val="Balloon Text Char"/>
    <w:basedOn w:val="DefaultParagraphFont"/>
    <w:link w:val="BalloonText"/>
    <w:uiPriority w:val="99"/>
    <w:semiHidden/>
    <w:rsid w:val="000D056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9257</Characters>
  <Application>Microsoft Office Word</Application>
  <DocSecurity>0</DocSecurity>
  <Lines>250</Lines>
  <Paragraphs>113</Paragraphs>
  <ScaleCrop>false</ScaleCrop>
  <HeadingPairs>
    <vt:vector size="2" baseType="variant">
      <vt:variant>
        <vt:lpstr>Title</vt:lpstr>
      </vt:variant>
      <vt:variant>
        <vt:i4>1</vt:i4>
      </vt:variant>
    </vt:vector>
  </HeadingPairs>
  <TitlesOfParts>
    <vt:vector size="1" baseType="lpstr">
      <vt:lpstr>New Columbia Statehood Commission Meeting</vt:lpstr>
    </vt:vector>
  </TitlesOfParts>
  <Company>DC Government</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Columbia Statehood Commission Meeting</dc:title>
  <dc:creator>ServUS</dc:creator>
  <cp:lastModifiedBy>T. HUGHES</cp:lastModifiedBy>
  <cp:revision>2</cp:revision>
  <cp:lastPrinted>2015-03-24T20:43:00Z</cp:lastPrinted>
  <dcterms:created xsi:type="dcterms:W3CDTF">2015-03-26T14:15:00Z</dcterms:created>
  <dcterms:modified xsi:type="dcterms:W3CDTF">2015-03-26T14:15:00Z</dcterms:modified>
</cp:coreProperties>
</file>