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E85155" w:rsidRPr="00E85155" w:rsidRDefault="00E85155" w:rsidP="00E85155">
      <w:pPr>
        <w:spacing w:line="240" w:lineRule="auto"/>
        <w:contextualSpacing/>
      </w:pPr>
    </w:p>
    <w:p w:rsidR="00E85155" w:rsidRPr="00E85155" w:rsidRDefault="00E85155" w:rsidP="00E85155">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rPr>
          <w:rFonts w:ascii="Times New Roman" w:eastAsia="Times New Roman" w:hAnsi="Times New Roman"/>
          <w:b/>
          <w:bCs/>
          <w:sz w:val="24"/>
          <w:szCs w:val="24"/>
        </w:rPr>
      </w:pPr>
      <w:r w:rsidRPr="00E85155">
        <w:rPr>
          <w:rFonts w:ascii="Times New Roman" w:eastAsia="Times New Roman" w:hAnsi="Times New Roman"/>
          <w:b/>
          <w:bCs/>
          <w:sz w:val="24"/>
          <w:szCs w:val="24"/>
        </w:rPr>
        <w:t>RH-TP-07-28,989</w:t>
      </w:r>
    </w:p>
    <w:p w:rsid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sz w:val="24"/>
          <w:szCs w:val="24"/>
        </w:rPr>
      </w:pPr>
    </w:p>
    <w:p w:rsidR="008D322A" w:rsidRDefault="000D118F"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sz w:val="24"/>
          <w:szCs w:val="24"/>
        </w:rPr>
      </w:pPr>
      <w:r>
        <w:rPr>
          <w:rFonts w:ascii="Times New Roman" w:hAnsi="Times New Roman"/>
          <w:sz w:val="24"/>
          <w:szCs w:val="24"/>
        </w:rPr>
        <w:t>In re: 1510 21</w:t>
      </w:r>
      <w:r w:rsidRPr="000D118F">
        <w:rPr>
          <w:rFonts w:ascii="Times New Roman" w:hAnsi="Times New Roman"/>
          <w:sz w:val="24"/>
          <w:szCs w:val="24"/>
          <w:vertAlign w:val="superscript"/>
        </w:rPr>
        <w:t>st</w:t>
      </w:r>
      <w:r>
        <w:rPr>
          <w:rFonts w:ascii="Times New Roman" w:hAnsi="Times New Roman"/>
          <w:sz w:val="24"/>
          <w:szCs w:val="24"/>
        </w:rPr>
        <w:t xml:space="preserve"> Street, NW, Unit 2</w:t>
      </w:r>
    </w:p>
    <w:p w:rsidR="008D322A" w:rsidRPr="00E85155" w:rsidRDefault="000D118F"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sz w:val="24"/>
          <w:szCs w:val="24"/>
        </w:rPr>
      </w:pPr>
      <w:r>
        <w:rPr>
          <w:rFonts w:ascii="Times New Roman" w:hAnsi="Times New Roman"/>
          <w:sz w:val="24"/>
          <w:szCs w:val="24"/>
        </w:rPr>
        <w:t>Ward Three (3)</w:t>
      </w:r>
    </w:p>
    <w:p w:rsidR="00E85155" w:rsidRP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E85155">
        <w:rPr>
          <w:rFonts w:ascii="Times New Roman" w:hAnsi="Times New Roman"/>
          <w:sz w:val="24"/>
          <w:szCs w:val="24"/>
        </w:rPr>
        <w:t xml:space="preserve">Thomas </w:t>
      </w:r>
      <w:proofErr w:type="spellStart"/>
      <w:r w:rsidRPr="00E85155">
        <w:rPr>
          <w:rFonts w:ascii="Times New Roman" w:hAnsi="Times New Roman"/>
          <w:sz w:val="24"/>
          <w:szCs w:val="24"/>
        </w:rPr>
        <w:t>Ivancie</w:t>
      </w:r>
      <w:proofErr w:type="spellEnd"/>
    </w:p>
    <w:p w:rsidR="00E85155" w:rsidRP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E85155">
        <w:rPr>
          <w:rFonts w:ascii="Times New Roman" w:hAnsi="Times New Roman"/>
          <w:sz w:val="24"/>
          <w:szCs w:val="24"/>
        </w:rPr>
        <w:t>Tenant/Appellant</w:t>
      </w:r>
    </w:p>
    <w:p w:rsidR="00E85155" w:rsidRP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E85155" w:rsidRP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sz w:val="24"/>
          <w:szCs w:val="24"/>
        </w:rPr>
      </w:pPr>
      <w:proofErr w:type="gramStart"/>
      <w:r w:rsidRPr="00E85155">
        <w:rPr>
          <w:rFonts w:ascii="Times New Roman" w:hAnsi="Times New Roman"/>
          <w:sz w:val="24"/>
          <w:szCs w:val="24"/>
        </w:rPr>
        <w:t>v</w:t>
      </w:r>
      <w:proofErr w:type="gramEnd"/>
      <w:r w:rsidRPr="00E85155">
        <w:rPr>
          <w:rFonts w:ascii="Times New Roman" w:hAnsi="Times New Roman"/>
          <w:sz w:val="24"/>
          <w:szCs w:val="24"/>
        </w:rPr>
        <w:t>.</w:t>
      </w:r>
    </w:p>
    <w:p w:rsidR="00E85155" w:rsidRP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gramStart"/>
      <w:r w:rsidRPr="00E85155">
        <w:rPr>
          <w:rFonts w:ascii="Times New Roman" w:hAnsi="Times New Roman"/>
          <w:sz w:val="24"/>
          <w:szCs w:val="24"/>
        </w:rPr>
        <w:t>Estate of Lewis H. Curd, et al.</w:t>
      </w:r>
      <w:proofErr w:type="gramEnd"/>
    </w:p>
    <w:p w:rsidR="00E85155" w:rsidRP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E85155">
        <w:rPr>
          <w:rFonts w:ascii="Times New Roman" w:hAnsi="Times New Roman"/>
          <w:sz w:val="24"/>
          <w:szCs w:val="24"/>
        </w:rPr>
        <w:t>Housing Providers/Appellees</w:t>
      </w:r>
    </w:p>
    <w:p w:rsidR="00E85155" w:rsidRDefault="00E85155"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1A390D" w:rsidRPr="00E85155" w:rsidRDefault="001A390D" w:rsidP="00E851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E85155" w:rsidRDefault="00E85155" w:rsidP="00E85155">
      <w:pPr>
        <w:spacing w:line="240" w:lineRule="auto"/>
        <w:contextualSpacing/>
        <w:jc w:val="center"/>
        <w:rPr>
          <w:rFonts w:ascii="Times New Roman" w:hAnsi="Times New Roman"/>
          <w:b/>
          <w:sz w:val="24"/>
          <w:szCs w:val="24"/>
        </w:rPr>
      </w:pPr>
      <w:r w:rsidRPr="00E85155">
        <w:rPr>
          <w:rFonts w:ascii="Times New Roman" w:hAnsi="Times New Roman"/>
          <w:b/>
          <w:sz w:val="24"/>
          <w:szCs w:val="24"/>
        </w:rPr>
        <w:t>NOTICE OF SCHEDULED HEARING</w:t>
      </w:r>
    </w:p>
    <w:p w:rsidR="001A390D" w:rsidRDefault="001A390D" w:rsidP="00E85155">
      <w:pPr>
        <w:spacing w:line="240" w:lineRule="auto"/>
        <w:contextualSpacing/>
        <w:jc w:val="center"/>
        <w:rPr>
          <w:rFonts w:ascii="Times New Roman" w:hAnsi="Times New Roman"/>
          <w:b/>
          <w:sz w:val="24"/>
          <w:szCs w:val="24"/>
        </w:rPr>
      </w:pPr>
    </w:p>
    <w:p w:rsidR="006E6E5D" w:rsidRDefault="006E6E5D" w:rsidP="00E85155">
      <w:pPr>
        <w:spacing w:line="240" w:lineRule="auto"/>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1C63FD">
        <w:rPr>
          <w:rFonts w:ascii="Times New Roman" w:hAnsi="Times New Roman"/>
          <w:sz w:val="24"/>
          <w:szCs w:val="24"/>
        </w:rPr>
        <w:t>Tenant</w:t>
      </w:r>
      <w:r>
        <w:rPr>
          <w:rFonts w:ascii="Times New Roman" w:hAnsi="Times New Roman"/>
          <w:sz w:val="24"/>
          <w:szCs w:val="24"/>
        </w:rPr>
        <w:t>/</w:t>
      </w:r>
      <w:r w:rsidRPr="004064C3">
        <w:rPr>
          <w:rFonts w:ascii="Times New Roman" w:hAnsi="Times New Roman"/>
          <w:sz w:val="24"/>
          <w:szCs w:val="24"/>
        </w:rPr>
        <w:t xml:space="preserve">Appellant from the </w:t>
      </w:r>
      <w:r w:rsidR="001C63FD">
        <w:rPr>
          <w:rFonts w:ascii="Times New Roman" w:hAnsi="Times New Roman"/>
          <w:sz w:val="24"/>
          <w:szCs w:val="24"/>
        </w:rPr>
        <w:t>Final</w:t>
      </w:r>
      <w:r>
        <w:rPr>
          <w:rFonts w:ascii="Times New Roman" w:hAnsi="Times New Roman"/>
          <w:sz w:val="24"/>
          <w:szCs w:val="24"/>
        </w:rPr>
        <w:t xml:space="preserve"> Order dated </w:t>
      </w:r>
      <w:r w:rsidR="00E85155">
        <w:rPr>
          <w:rFonts w:ascii="Times New Roman" w:hAnsi="Times New Roman"/>
          <w:sz w:val="24"/>
          <w:szCs w:val="24"/>
        </w:rPr>
        <w:t>November 24, 2014</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E85155">
        <w:rPr>
          <w:rFonts w:ascii="Times New Roman" w:hAnsi="Times New Roman"/>
          <w:b/>
          <w:bCs/>
          <w:sz w:val="24"/>
          <w:szCs w:val="24"/>
        </w:rPr>
        <w:t>T</w:t>
      </w:r>
      <w:r w:rsidR="00F763CC">
        <w:rPr>
          <w:rFonts w:ascii="Times New Roman" w:hAnsi="Times New Roman"/>
          <w:b/>
          <w:bCs/>
          <w:sz w:val="24"/>
          <w:szCs w:val="24"/>
        </w:rPr>
        <w:t>ue</w:t>
      </w:r>
      <w:r w:rsidR="00E85155">
        <w:rPr>
          <w:rFonts w:ascii="Times New Roman" w:hAnsi="Times New Roman"/>
          <w:b/>
          <w:bCs/>
          <w:sz w:val="24"/>
          <w:szCs w:val="24"/>
        </w:rPr>
        <w:t>s</w:t>
      </w:r>
      <w:r w:rsidR="002C35C2">
        <w:rPr>
          <w:rFonts w:ascii="Times New Roman" w:hAnsi="Times New Roman"/>
          <w:b/>
          <w:bCs/>
          <w:sz w:val="24"/>
          <w:szCs w:val="24"/>
        </w:rPr>
        <w:t>day</w:t>
      </w:r>
      <w:r>
        <w:rPr>
          <w:rFonts w:ascii="Times New Roman" w:hAnsi="Times New Roman"/>
          <w:b/>
          <w:bCs/>
          <w:sz w:val="24"/>
          <w:szCs w:val="24"/>
        </w:rPr>
        <w:t xml:space="preserve">, </w:t>
      </w:r>
      <w:r w:rsidR="00F763CC">
        <w:rPr>
          <w:rFonts w:ascii="Times New Roman" w:hAnsi="Times New Roman"/>
          <w:b/>
          <w:bCs/>
          <w:sz w:val="24"/>
          <w:szCs w:val="24"/>
        </w:rPr>
        <w:t>September 29</w:t>
      </w:r>
      <w:r>
        <w:rPr>
          <w:rFonts w:ascii="Times New Roman" w:hAnsi="Times New Roman"/>
          <w:b/>
          <w:bCs/>
          <w:sz w:val="24"/>
          <w:szCs w:val="24"/>
        </w:rPr>
        <w:t>, 201</w:t>
      </w:r>
      <w:r w:rsidR="002C35C2">
        <w:rPr>
          <w:rFonts w:ascii="Times New Roman" w:hAnsi="Times New Roman"/>
          <w:b/>
          <w:bCs/>
          <w:sz w:val="24"/>
          <w:szCs w:val="24"/>
        </w:rPr>
        <w:t>5</w:t>
      </w:r>
      <w:r w:rsidR="001E7189">
        <w:rPr>
          <w:rFonts w:ascii="Times New Roman" w:hAnsi="Times New Roman"/>
          <w:sz w:val="24"/>
          <w:szCs w:val="24"/>
        </w:rPr>
        <w:t xml:space="preserve">, </w:t>
      </w:r>
      <w:r w:rsidR="00E85155">
        <w:rPr>
          <w:rFonts w:ascii="Times New Roman" w:hAnsi="Times New Roman"/>
          <w:b/>
          <w:sz w:val="24"/>
          <w:szCs w:val="24"/>
          <w:u w:val="single"/>
        </w:rPr>
        <w:t>2:00</w:t>
      </w:r>
      <w:r w:rsidRPr="008A0529">
        <w:rPr>
          <w:rFonts w:ascii="Times New Roman" w:hAnsi="Times New Roman"/>
          <w:b/>
          <w:sz w:val="24"/>
          <w:szCs w:val="24"/>
          <w:u w:val="single"/>
        </w:rPr>
        <w:t xml:space="preserve"> </w:t>
      </w:r>
      <w:r w:rsidR="00E85155">
        <w:rPr>
          <w:rFonts w:ascii="Times New Roman" w:hAnsi="Times New Roman"/>
          <w:b/>
          <w:sz w:val="24"/>
          <w:szCs w:val="24"/>
          <w:u w:val="single"/>
        </w:rPr>
        <w:t>p</w:t>
      </w:r>
      <w:r w:rsidRPr="008A0529">
        <w:rPr>
          <w:rFonts w:ascii="Times New Roman" w:hAnsi="Times New Roman"/>
          <w:b/>
          <w:sz w:val="24"/>
          <w:szCs w:val="24"/>
          <w:u w:val="single"/>
        </w:rPr>
        <w:t>.m.</w:t>
      </w:r>
      <w:r w:rsidR="001E7189">
        <w:rPr>
          <w:rFonts w:ascii="Times New Roman" w:hAnsi="Times New Roman"/>
          <w:b/>
          <w:sz w:val="24"/>
          <w:szCs w:val="24"/>
          <w:u w:val="single"/>
        </w:rPr>
        <w:t xml:space="preserve"> to 3:00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F763CC">
        <w:rPr>
          <w:rFonts w:ascii="Times New Roman" w:hAnsi="Times New Roman"/>
          <w:sz w:val="24"/>
          <w:szCs w:val="24"/>
        </w:rPr>
        <w:t>September 29</w:t>
      </w:r>
      <w:bookmarkStart w:id="0" w:name="_GoBack"/>
      <w:bookmarkEnd w:id="0"/>
      <w:r w:rsidR="002C35C2">
        <w:rPr>
          <w:rFonts w:ascii="Times New Roman" w:hAnsi="Times New Roman"/>
          <w:sz w:val="24"/>
          <w:szCs w:val="24"/>
        </w:rPr>
        <w:t>,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F763CC">
        <w:rPr>
          <w:rFonts w:ascii="Times New Roman" w:hAnsi="Times New Roman"/>
          <w:sz w:val="24"/>
          <w:szCs w:val="24"/>
        </w:rPr>
        <w:t>September 29</w:t>
      </w:r>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r w:rsidR="00A473D8">
        <w:rPr>
          <w:rStyle w:val="StyleSmallcaps"/>
          <w:rFonts w:ascii="Times New Roman" w:hAnsi="Times New Roman"/>
          <w:sz w:val="24"/>
          <w:szCs w:val="24"/>
        </w:rPr>
        <w:t>)(13)</w:t>
      </w:r>
      <w:r w:rsidR="001C63FD">
        <w:rPr>
          <w:rStyle w:val="StyleSmallcaps"/>
          <w:rFonts w:ascii="Times New Roman" w:hAnsi="Times New Roman"/>
          <w:sz w:val="24"/>
          <w:szCs w:val="24"/>
        </w:rPr>
        <w:t>.</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EC" w:rsidRDefault="006163EC" w:rsidP="00BC433B">
      <w:pPr>
        <w:spacing w:after="0" w:line="240" w:lineRule="auto"/>
      </w:pPr>
      <w:r>
        <w:separator/>
      </w:r>
    </w:p>
  </w:endnote>
  <w:endnote w:type="continuationSeparator" w:id="0">
    <w:p w:rsidR="006163EC" w:rsidRDefault="006163EC"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EC" w:rsidRDefault="006163EC" w:rsidP="00BC433B">
      <w:pPr>
        <w:spacing w:after="0" w:line="240" w:lineRule="auto"/>
      </w:pPr>
      <w:r>
        <w:separator/>
      </w:r>
    </w:p>
  </w:footnote>
  <w:footnote w:type="continuationSeparator" w:id="0">
    <w:p w:rsidR="006163EC" w:rsidRDefault="006163EC"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D118F"/>
    <w:rsid w:val="000F27BC"/>
    <w:rsid w:val="000F4E86"/>
    <w:rsid w:val="001169EF"/>
    <w:rsid w:val="0014457A"/>
    <w:rsid w:val="0015152F"/>
    <w:rsid w:val="001567F4"/>
    <w:rsid w:val="00170012"/>
    <w:rsid w:val="001736BA"/>
    <w:rsid w:val="001A390D"/>
    <w:rsid w:val="001B1B7E"/>
    <w:rsid w:val="001C63FD"/>
    <w:rsid w:val="001D5BE6"/>
    <w:rsid w:val="001E7189"/>
    <w:rsid w:val="00251285"/>
    <w:rsid w:val="00257BCF"/>
    <w:rsid w:val="0027173D"/>
    <w:rsid w:val="00272F99"/>
    <w:rsid w:val="00287BA2"/>
    <w:rsid w:val="002A07F9"/>
    <w:rsid w:val="002B1AEE"/>
    <w:rsid w:val="002B5A53"/>
    <w:rsid w:val="002C35C2"/>
    <w:rsid w:val="002C63C1"/>
    <w:rsid w:val="002D5974"/>
    <w:rsid w:val="00324C90"/>
    <w:rsid w:val="003262FB"/>
    <w:rsid w:val="00374C1F"/>
    <w:rsid w:val="003819AB"/>
    <w:rsid w:val="003F0E87"/>
    <w:rsid w:val="003F2A59"/>
    <w:rsid w:val="00403A50"/>
    <w:rsid w:val="00482AB8"/>
    <w:rsid w:val="004D0F03"/>
    <w:rsid w:val="004F6DCA"/>
    <w:rsid w:val="005008CD"/>
    <w:rsid w:val="00507709"/>
    <w:rsid w:val="00516F7C"/>
    <w:rsid w:val="00530FE4"/>
    <w:rsid w:val="00544CF8"/>
    <w:rsid w:val="00557320"/>
    <w:rsid w:val="005924B4"/>
    <w:rsid w:val="005B0D6E"/>
    <w:rsid w:val="005B16F3"/>
    <w:rsid w:val="005F2433"/>
    <w:rsid w:val="00602A42"/>
    <w:rsid w:val="006163EC"/>
    <w:rsid w:val="0063476E"/>
    <w:rsid w:val="00637A9E"/>
    <w:rsid w:val="00652345"/>
    <w:rsid w:val="00682FBE"/>
    <w:rsid w:val="006A44E1"/>
    <w:rsid w:val="006B311E"/>
    <w:rsid w:val="006D343C"/>
    <w:rsid w:val="006E6E5D"/>
    <w:rsid w:val="00726CFF"/>
    <w:rsid w:val="007578CE"/>
    <w:rsid w:val="00777215"/>
    <w:rsid w:val="007C0601"/>
    <w:rsid w:val="00800ED3"/>
    <w:rsid w:val="00801E7F"/>
    <w:rsid w:val="00841349"/>
    <w:rsid w:val="00862955"/>
    <w:rsid w:val="008C0E81"/>
    <w:rsid w:val="008D322A"/>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E244D"/>
    <w:rsid w:val="00D07BFC"/>
    <w:rsid w:val="00D44675"/>
    <w:rsid w:val="00D50D1A"/>
    <w:rsid w:val="00D83E24"/>
    <w:rsid w:val="00D924E3"/>
    <w:rsid w:val="00DA5D8D"/>
    <w:rsid w:val="00DC0F9A"/>
    <w:rsid w:val="00E01DB7"/>
    <w:rsid w:val="00E242CA"/>
    <w:rsid w:val="00E559BF"/>
    <w:rsid w:val="00E64190"/>
    <w:rsid w:val="00E85155"/>
    <w:rsid w:val="00E90C54"/>
    <w:rsid w:val="00ED7B3D"/>
    <w:rsid w:val="00EE45AC"/>
    <w:rsid w:val="00F11E62"/>
    <w:rsid w:val="00F33199"/>
    <w:rsid w:val="00F666AB"/>
    <w:rsid w:val="00F763CC"/>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3D16-88CA-41C8-92BD-11A9C70E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8</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3</cp:revision>
  <cp:lastPrinted>2016-02-09T18:28:00Z</cp:lastPrinted>
  <dcterms:created xsi:type="dcterms:W3CDTF">2016-02-10T19:54:00Z</dcterms:created>
  <dcterms:modified xsi:type="dcterms:W3CDTF">2016-03-22T11:41:00Z</dcterms:modified>
</cp:coreProperties>
</file>