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764B" w14:textId="7B50CE58" w:rsidR="00256E35" w:rsidRDefault="00256E35" w:rsidP="00256E35">
      <w:pPr>
        <w:tabs>
          <w:tab w:val="left" w:pos="6553"/>
        </w:tabs>
        <w:contextualSpacing/>
        <w:jc w:val="center"/>
        <w:rPr>
          <w:b/>
        </w:rPr>
      </w:pPr>
      <w:r w:rsidRPr="00256E35">
        <w:rPr>
          <w:b/>
        </w:rPr>
        <w:t>DEPARTMENT OF ENERGY AND ENVIRONMENT</w:t>
      </w:r>
    </w:p>
    <w:p w14:paraId="36160F76" w14:textId="77777777" w:rsidR="00B05834" w:rsidRDefault="00B05834" w:rsidP="00256E35">
      <w:pPr>
        <w:tabs>
          <w:tab w:val="left" w:pos="6553"/>
        </w:tabs>
        <w:contextualSpacing/>
        <w:jc w:val="center"/>
        <w:rPr>
          <w:b/>
        </w:rPr>
      </w:pPr>
    </w:p>
    <w:p w14:paraId="0801E897" w14:textId="556E728A" w:rsidR="00B05834" w:rsidRPr="00256E35" w:rsidRDefault="00B05834" w:rsidP="00256E35">
      <w:pPr>
        <w:tabs>
          <w:tab w:val="left" w:pos="6553"/>
        </w:tabs>
        <w:contextualSpacing/>
        <w:jc w:val="center"/>
        <w:rPr>
          <w:b/>
        </w:rPr>
      </w:pPr>
      <w:r>
        <w:rPr>
          <w:b/>
        </w:rPr>
        <w:t>NOTICE</w:t>
      </w:r>
    </w:p>
    <w:p w14:paraId="7EB51F10" w14:textId="1C4C4C5E" w:rsidR="00256E35" w:rsidRPr="003F0323" w:rsidRDefault="00256E35" w:rsidP="00E019AB">
      <w:pPr>
        <w:contextualSpacing/>
        <w:rPr>
          <w:b/>
        </w:rPr>
      </w:pPr>
    </w:p>
    <w:p w14:paraId="0A8B3BB6" w14:textId="372DD729" w:rsidR="00256E35" w:rsidRDefault="00ED3456" w:rsidP="00256E35">
      <w:pPr>
        <w:contextualSpacing/>
        <w:jc w:val="center"/>
        <w:rPr>
          <w:b/>
          <w:caps/>
        </w:rPr>
      </w:pPr>
      <w:r w:rsidRPr="004B3398">
        <w:rPr>
          <w:b/>
          <w:caps/>
        </w:rPr>
        <w:t>Building Energy Performance Standards</w:t>
      </w:r>
      <w:r w:rsidR="00EB74DB" w:rsidRPr="004B3398">
        <w:rPr>
          <w:b/>
          <w:caps/>
        </w:rPr>
        <w:t xml:space="preserve"> Task Force Meeting </w:t>
      </w:r>
    </w:p>
    <w:p w14:paraId="73F4BC9B" w14:textId="77777777" w:rsidR="004B3398" w:rsidRDefault="004B3398" w:rsidP="00256E35">
      <w:pPr>
        <w:contextualSpacing/>
        <w:jc w:val="center"/>
        <w:rPr>
          <w:b/>
          <w:caps/>
        </w:rPr>
      </w:pPr>
    </w:p>
    <w:p w14:paraId="54C24DF5" w14:textId="03125D48" w:rsidR="004B3398" w:rsidRPr="004B3398" w:rsidRDefault="004B3398" w:rsidP="00256E35">
      <w:pPr>
        <w:contextualSpacing/>
        <w:jc w:val="center"/>
        <w:rPr>
          <w:b/>
          <w:caps/>
          <w:u w:val="single"/>
        </w:rPr>
      </w:pPr>
      <w:r w:rsidRPr="004B3398">
        <w:rPr>
          <w:b/>
          <w:caps/>
          <w:u w:val="single"/>
        </w:rPr>
        <w:t>2024 schedule o</w:t>
      </w:r>
      <w:r>
        <w:rPr>
          <w:b/>
          <w:caps/>
          <w:u w:val="single"/>
        </w:rPr>
        <w:t>f</w:t>
      </w:r>
      <w:r w:rsidRPr="004B3398">
        <w:rPr>
          <w:b/>
          <w:caps/>
          <w:u w:val="single"/>
        </w:rPr>
        <w:t xml:space="preserve"> meetings </w:t>
      </w:r>
    </w:p>
    <w:p w14:paraId="249E69D4" w14:textId="77777777" w:rsidR="00190F2A" w:rsidRPr="00AC4D61" w:rsidRDefault="00190F2A" w:rsidP="00190F2A">
      <w:pPr>
        <w:rPr>
          <w:b/>
        </w:rPr>
      </w:pPr>
    </w:p>
    <w:p w14:paraId="61AE159A" w14:textId="14F178FA" w:rsidR="000E4F5B" w:rsidRDefault="004B3398" w:rsidP="000E5EAC">
      <w:r>
        <w:t>The</w:t>
      </w:r>
      <w:r w:rsidR="00CC3EE8">
        <w:t xml:space="preserve"> </w:t>
      </w:r>
      <w:r w:rsidR="00B57370">
        <w:t>District</w:t>
      </w:r>
      <w:r w:rsidR="00174FD5">
        <w:t xml:space="preserve"> of Columbia</w:t>
      </w:r>
      <w:r w:rsidR="00B57370">
        <w:t xml:space="preserve"> </w:t>
      </w:r>
      <w:r w:rsidR="00ED3456">
        <w:t>Buil</w:t>
      </w:r>
      <w:r w:rsidR="005C58F1">
        <w:t>d</w:t>
      </w:r>
      <w:r w:rsidR="00ED3456">
        <w:t>ing Energy Performance Standards</w:t>
      </w:r>
      <w:r w:rsidR="00DA4062">
        <w:t xml:space="preserve"> Task Force</w:t>
      </w:r>
      <w:r w:rsidR="00AE26E3">
        <w:t xml:space="preserve"> </w:t>
      </w:r>
      <w:r w:rsidR="00BF3605">
        <w:t xml:space="preserve">(“BEPS Task Force”) </w:t>
      </w:r>
      <w:r w:rsidR="000E4F5B">
        <w:t>provides notice of its 2024 Schedule of Meetings. The BEPS Task Force may</w:t>
      </w:r>
      <w:r w:rsidR="00B05834">
        <w:t>, with reasonable notice to the public,</w:t>
      </w:r>
      <w:r w:rsidR="000E4F5B">
        <w:t xml:space="preserve"> exercise its discretion and reschedule a regular meeting or call </w:t>
      </w:r>
      <w:r w:rsidR="00B05834">
        <w:t xml:space="preserve">a </w:t>
      </w:r>
      <w:r w:rsidR="000E4F5B">
        <w:t xml:space="preserve">special meeting when necessary. The </w:t>
      </w:r>
      <w:r w:rsidR="00B05834">
        <w:t xml:space="preserve">scheduled </w:t>
      </w:r>
      <w:r w:rsidR="000E4F5B">
        <w:t xml:space="preserve">meetings </w:t>
      </w:r>
      <w:r w:rsidR="00B05834">
        <w:t xml:space="preserve">in 2024 </w:t>
      </w:r>
      <w:r w:rsidR="000E4F5B">
        <w:t xml:space="preserve">will be held on the following dates and times: </w:t>
      </w:r>
    </w:p>
    <w:p w14:paraId="7D928A8E" w14:textId="77777777" w:rsidR="000E4F5B" w:rsidRDefault="000E4F5B" w:rsidP="000E5EAC"/>
    <w:p w14:paraId="4A2D86BC" w14:textId="686BC992" w:rsidR="000E4F5B" w:rsidRPr="000E4F5B" w:rsidRDefault="000E4F5B" w:rsidP="000E4F5B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March 5, 2024, at 2:30 p</w:t>
      </w:r>
      <w:r w:rsidR="00B05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B05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146FC" w14:textId="77777777" w:rsidR="000E4F5B" w:rsidRPr="000E4F5B" w:rsidRDefault="000E4F5B" w:rsidP="000E4F5B">
      <w:pPr>
        <w:pStyle w:val="ListParagraph"/>
      </w:pPr>
    </w:p>
    <w:p w14:paraId="77AD6C81" w14:textId="205F4E52" w:rsidR="004B3398" w:rsidRDefault="000E4F5B" w:rsidP="000E5EAC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May 7, 2024, at 2:00 p</w:t>
      </w:r>
      <w:r w:rsidR="00B05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B05834">
        <w:rPr>
          <w:rFonts w:ascii="Times New Roman" w:hAnsi="Times New Roman" w:cs="Times New Roman"/>
          <w:sz w:val="24"/>
          <w:szCs w:val="24"/>
        </w:rPr>
        <w:t>.</w:t>
      </w:r>
    </w:p>
    <w:p w14:paraId="27A96D5C" w14:textId="77777777" w:rsidR="000E4F5B" w:rsidRPr="002A7189" w:rsidRDefault="000E4F5B" w:rsidP="000E4F5B">
      <w:r>
        <w:t xml:space="preserve">The BEPS </w:t>
      </w:r>
      <w:r w:rsidRPr="002A7189">
        <w:t>Task Force is only offering a remote meeting option. To join remotely:</w:t>
      </w:r>
    </w:p>
    <w:p w14:paraId="29D51CF1" w14:textId="77777777" w:rsidR="000E4F5B" w:rsidRPr="002A7189" w:rsidRDefault="000E4F5B" w:rsidP="000E4F5B"/>
    <w:p w14:paraId="6FC41E11" w14:textId="77777777" w:rsidR="000E4F5B" w:rsidRPr="002A7189" w:rsidRDefault="000E4F5B" w:rsidP="000E4F5B">
      <w:pPr>
        <w:rPr>
          <w:color w:val="0563C1"/>
          <w:highlight w:val="yellow"/>
          <w:u w:val="single"/>
        </w:rPr>
      </w:pPr>
      <w:r w:rsidRPr="002A7189">
        <w:t xml:space="preserve">On a computer or mobile phone: </w:t>
      </w:r>
    </w:p>
    <w:p w14:paraId="51C26E2E" w14:textId="02D9F7EA" w:rsidR="000E4F5B" w:rsidRPr="00ED3456" w:rsidRDefault="00B05834" w:rsidP="000E4F5B">
      <w:pPr>
        <w:pStyle w:val="Default"/>
        <w:rPr>
          <w:color w:val="0000FF"/>
        </w:rPr>
      </w:pPr>
      <w:hyperlink w:history="1"/>
      <w:hyperlink r:id="rId10" w:history="1">
        <w:r w:rsidR="000E4F5B" w:rsidRPr="00ED3456">
          <w:rPr>
            <w:rStyle w:val="Hyperlink"/>
          </w:rPr>
          <w:t>https://dcnet.webex.com/dcnet/j.php?MTID=m54979c7d063e09bf051951b40b28ba62</w:t>
        </w:r>
      </w:hyperlink>
      <w:r w:rsidR="000E4F5B" w:rsidRPr="00ED3456">
        <w:rPr>
          <w:color w:val="0000FF"/>
        </w:rPr>
        <w:t xml:space="preserve"> </w:t>
      </w:r>
    </w:p>
    <w:p w14:paraId="2B09CC3B" w14:textId="77777777" w:rsidR="000E4F5B" w:rsidRPr="00ED3456" w:rsidRDefault="000E4F5B" w:rsidP="000E4F5B"/>
    <w:p w14:paraId="31ECAE07" w14:textId="77777777" w:rsidR="000E4F5B" w:rsidRPr="00ED3456" w:rsidRDefault="000E4F5B" w:rsidP="000E4F5B">
      <w:pPr>
        <w:rPr>
          <w:color w:val="000000"/>
        </w:rPr>
      </w:pPr>
      <w:r w:rsidRPr="00ED3456">
        <w:t>Password: 4HNjg8pmUp3</w:t>
      </w:r>
    </w:p>
    <w:p w14:paraId="5FDD1E07" w14:textId="77777777" w:rsidR="000E4F5B" w:rsidRPr="002A7189" w:rsidRDefault="000E4F5B" w:rsidP="000E4F5B"/>
    <w:p w14:paraId="40D5EA6E" w14:textId="77777777" w:rsidR="000E4F5B" w:rsidRPr="00ED3456" w:rsidRDefault="000E4F5B" w:rsidP="000E4F5B">
      <w:r w:rsidRPr="00ED3456">
        <w:t>By phone:</w:t>
      </w:r>
    </w:p>
    <w:p w14:paraId="698F4969" w14:textId="77777777" w:rsidR="000E4F5B" w:rsidRPr="00ED3456" w:rsidRDefault="000E4F5B" w:rsidP="000E4F5B">
      <w:pPr>
        <w:autoSpaceDE w:val="0"/>
        <w:autoSpaceDN w:val="0"/>
        <w:adjustRightInd w:val="0"/>
        <w:rPr>
          <w:color w:val="000000"/>
        </w:rPr>
      </w:pPr>
      <w:r w:rsidRPr="00ED3456">
        <w:rPr>
          <w:color w:val="000000" w:themeColor="text1"/>
        </w:rPr>
        <w:t>1-650-479-3208</w:t>
      </w:r>
    </w:p>
    <w:p w14:paraId="39003DFA" w14:textId="77777777" w:rsidR="000E4F5B" w:rsidRPr="00ED3456" w:rsidRDefault="000E4F5B" w:rsidP="000E4F5B">
      <w:pPr>
        <w:autoSpaceDE w:val="0"/>
        <w:autoSpaceDN w:val="0"/>
        <w:adjustRightInd w:val="0"/>
        <w:rPr>
          <w:color w:val="000000"/>
        </w:rPr>
      </w:pPr>
      <w:r w:rsidRPr="00ED3456">
        <w:rPr>
          <w:color w:val="000000" w:themeColor="text1"/>
        </w:rPr>
        <w:t xml:space="preserve">Access code:  </w:t>
      </w:r>
      <w:r w:rsidRPr="00ED3456">
        <w:t>172 830 1007</w:t>
      </w:r>
    </w:p>
    <w:p w14:paraId="6785B0F2" w14:textId="77777777" w:rsidR="000E4F5B" w:rsidRDefault="000E4F5B" w:rsidP="000E5EAC"/>
    <w:p w14:paraId="6967DE4E" w14:textId="765D4C61" w:rsidR="00D50CFA" w:rsidRDefault="00D50CFA" w:rsidP="000E5EAC">
      <w:pPr>
        <w:autoSpaceDE w:val="0"/>
        <w:autoSpaceDN w:val="0"/>
        <w:adjustRightInd w:val="0"/>
      </w:pPr>
      <w:r>
        <w:t>.......................................</w:t>
      </w:r>
    </w:p>
    <w:p w14:paraId="64018B19" w14:textId="0CB82258" w:rsidR="00CD4BC1" w:rsidRDefault="00324EF2" w:rsidP="00B57370">
      <w:r>
        <w:rPr>
          <w:b/>
          <w:bCs/>
        </w:rPr>
        <w:t xml:space="preserve">Background on the </w:t>
      </w:r>
      <w:r w:rsidR="00D41366">
        <w:rPr>
          <w:b/>
          <w:bCs/>
        </w:rPr>
        <w:t>BEPS</w:t>
      </w:r>
      <w:r>
        <w:rPr>
          <w:b/>
          <w:bCs/>
        </w:rPr>
        <w:t xml:space="preserve"> Task Force:</w:t>
      </w:r>
    </w:p>
    <w:p w14:paraId="63EA043A" w14:textId="77777777" w:rsidR="00B05834" w:rsidRDefault="00B05834" w:rsidP="007F32D1"/>
    <w:p w14:paraId="6BA30527" w14:textId="7C93ECAC" w:rsidR="007F32D1" w:rsidRDefault="00CD4BC1" w:rsidP="007F32D1">
      <w:r>
        <w:t>The</w:t>
      </w:r>
      <w:r w:rsidRPr="00CD4BC1">
        <w:t xml:space="preserve"> </w:t>
      </w:r>
      <w:r w:rsidR="00BF3605">
        <w:t xml:space="preserve">BEPS </w:t>
      </w:r>
      <w:r w:rsidR="00ED3456">
        <w:t>Task Force</w:t>
      </w:r>
      <w:r w:rsidR="004C12CB">
        <w:t xml:space="preserve"> </w:t>
      </w:r>
      <w:r w:rsidR="00ED3456">
        <w:t>advise</w:t>
      </w:r>
      <w:r w:rsidR="00B05834">
        <w:t>s</w:t>
      </w:r>
      <w:r w:rsidR="00ED3456">
        <w:t xml:space="preserve"> the District of Columbia Department of Energy and the Environment (“DOEE”) on the </w:t>
      </w:r>
      <w:r w:rsidR="00BF3605">
        <w:t xml:space="preserve">implementation of the </w:t>
      </w:r>
      <w:r w:rsidR="00ED3456">
        <w:t>building energy performance program, recommend amendments to proposed regulations issued by DOEE, and recommend compleme</w:t>
      </w:r>
      <w:r w:rsidR="005C58F1">
        <w:t>n</w:t>
      </w:r>
      <w:r w:rsidR="00ED3456">
        <w:t>tary programs or policies</w:t>
      </w:r>
      <w:r w:rsidR="00CC3EE8">
        <w:t>.</w:t>
      </w:r>
      <w:r w:rsidR="00ED3456">
        <w:t xml:space="preserve"> (D.C. Official Code § 6-1451.09(h)(1)</w:t>
      </w:r>
      <w:r w:rsidR="005C58F1">
        <w:t>)</w:t>
      </w:r>
      <w:r w:rsidR="00ED3456">
        <w:t>.</w:t>
      </w:r>
      <w:r w:rsidR="00FB6A82">
        <w:t xml:space="preserve"> </w:t>
      </w:r>
      <w:r w:rsidR="007F32D1">
        <w:t>For more information</w:t>
      </w:r>
      <w:r w:rsidR="00BF3605">
        <w:t xml:space="preserve"> about the BEPS Task Force or the meeting</w:t>
      </w:r>
      <w:r w:rsidR="007F32D1">
        <w:t xml:space="preserve">, please contact the Building Performance helpdesk at </w:t>
      </w:r>
      <w:hyperlink r:id="rId11" w:history="1">
        <w:r w:rsidR="00C5494F" w:rsidRPr="00B008A4">
          <w:rPr>
            <w:rStyle w:val="Hyperlink"/>
          </w:rPr>
          <w:t>building.performance@dc.gov</w:t>
        </w:r>
      </w:hyperlink>
      <w:r w:rsidR="007F32D1">
        <w:t xml:space="preserve">. </w:t>
      </w:r>
    </w:p>
    <w:p w14:paraId="1603EC3E" w14:textId="7DEA0879" w:rsidR="007F32D1" w:rsidRDefault="007F32D1" w:rsidP="002A7189"/>
    <w:p w14:paraId="16540691" w14:textId="75E5CC2B" w:rsidR="003814F5" w:rsidRDefault="003814F5" w:rsidP="002A7189"/>
    <w:sectPr w:rsidR="003814F5" w:rsidSect="00256E3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5F58" w14:textId="77777777" w:rsidR="00AB5B79" w:rsidRDefault="00AB5B79">
      <w:r>
        <w:separator/>
      </w:r>
    </w:p>
  </w:endnote>
  <w:endnote w:type="continuationSeparator" w:id="0">
    <w:p w14:paraId="2A5D5AA6" w14:textId="77777777" w:rsidR="00AB5B79" w:rsidRDefault="00AB5B79">
      <w:r>
        <w:continuationSeparator/>
      </w:r>
    </w:p>
  </w:endnote>
  <w:endnote w:type="continuationNotice" w:id="1">
    <w:p w14:paraId="65969F52" w14:textId="77777777" w:rsidR="00AB5B79" w:rsidRDefault="00AB5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968565"/>
      <w:docPartObj>
        <w:docPartGallery w:val="Page Numbers (Bottom of Page)"/>
        <w:docPartUnique/>
      </w:docPartObj>
    </w:sdtPr>
    <w:sdtEndPr/>
    <w:sdtContent>
      <w:sdt>
        <w:sdtPr>
          <w:id w:val="-437993134"/>
          <w:docPartObj>
            <w:docPartGallery w:val="Page Numbers (Top of Page)"/>
            <w:docPartUnique/>
          </w:docPartObj>
        </w:sdtPr>
        <w:sdtEndPr/>
        <w:sdtContent>
          <w:p w14:paraId="038C5E06" w14:textId="77777777" w:rsidR="00042788" w:rsidRDefault="00042788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D50CF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3A356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AFFBCBC" w14:textId="77777777" w:rsidR="00042788" w:rsidRDefault="00042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6826" w14:textId="77777777" w:rsidR="00A327F2" w:rsidRPr="00A327F2" w:rsidRDefault="00A327F2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6EDF" w14:textId="77777777" w:rsidR="00AB5B79" w:rsidRDefault="00AB5B79">
      <w:r>
        <w:separator/>
      </w:r>
    </w:p>
  </w:footnote>
  <w:footnote w:type="continuationSeparator" w:id="0">
    <w:p w14:paraId="70671D0A" w14:textId="77777777" w:rsidR="00AB5B79" w:rsidRDefault="00AB5B79">
      <w:r>
        <w:continuationSeparator/>
      </w:r>
    </w:p>
  </w:footnote>
  <w:footnote w:type="continuationNotice" w:id="1">
    <w:p w14:paraId="175411FA" w14:textId="77777777" w:rsidR="00AB5B79" w:rsidRDefault="00AB5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2481" w14:textId="77777777" w:rsidR="00042788" w:rsidRDefault="00042788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4F48" w14:textId="77777777" w:rsidR="00042788" w:rsidRDefault="00042788" w:rsidP="00042788">
    <w:pPr>
      <w:pStyle w:val="Header"/>
    </w:pPr>
  </w:p>
  <w:p w14:paraId="0E0B45D7" w14:textId="77777777" w:rsidR="00042788" w:rsidRPr="00042788" w:rsidRDefault="00042788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91A"/>
    <w:multiLevelType w:val="hybridMultilevel"/>
    <w:tmpl w:val="B290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339"/>
    <w:multiLevelType w:val="multilevel"/>
    <w:tmpl w:val="BBBE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956D5"/>
    <w:multiLevelType w:val="multilevel"/>
    <w:tmpl w:val="3E5E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D5221"/>
    <w:multiLevelType w:val="hybridMultilevel"/>
    <w:tmpl w:val="1A2667DC"/>
    <w:lvl w:ilvl="0" w:tplc="FDCAB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3939"/>
    <w:multiLevelType w:val="hybridMultilevel"/>
    <w:tmpl w:val="F710DF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C9203C"/>
    <w:multiLevelType w:val="multilevel"/>
    <w:tmpl w:val="886A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97328"/>
    <w:multiLevelType w:val="hybridMultilevel"/>
    <w:tmpl w:val="F1B655E8"/>
    <w:lvl w:ilvl="0" w:tplc="B394BA3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E02E4"/>
    <w:multiLevelType w:val="hybridMultilevel"/>
    <w:tmpl w:val="1A30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37127"/>
    <w:multiLevelType w:val="hybridMultilevel"/>
    <w:tmpl w:val="7D0A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546E"/>
    <w:multiLevelType w:val="hybridMultilevel"/>
    <w:tmpl w:val="972AD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B51883"/>
    <w:multiLevelType w:val="hybridMultilevel"/>
    <w:tmpl w:val="072C5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2298468">
    <w:abstractNumId w:val="8"/>
  </w:num>
  <w:num w:numId="2" w16cid:durableId="1871449050">
    <w:abstractNumId w:val="6"/>
  </w:num>
  <w:num w:numId="3" w16cid:durableId="1407804174">
    <w:abstractNumId w:val="6"/>
  </w:num>
  <w:num w:numId="4" w16cid:durableId="193999640">
    <w:abstractNumId w:val="10"/>
  </w:num>
  <w:num w:numId="5" w16cid:durableId="150104903">
    <w:abstractNumId w:val="4"/>
  </w:num>
  <w:num w:numId="6" w16cid:durableId="366834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486511">
    <w:abstractNumId w:val="3"/>
  </w:num>
  <w:num w:numId="8" w16cid:durableId="491874957">
    <w:abstractNumId w:val="2"/>
  </w:num>
  <w:num w:numId="9" w16cid:durableId="831531967">
    <w:abstractNumId w:val="5"/>
  </w:num>
  <w:num w:numId="10" w16cid:durableId="373039616">
    <w:abstractNumId w:val="0"/>
  </w:num>
  <w:num w:numId="11" w16cid:durableId="140854878">
    <w:abstractNumId w:val="9"/>
  </w:num>
  <w:num w:numId="12" w16cid:durableId="77162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0962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166"/>
    <w:rsid w:val="00010D7A"/>
    <w:rsid w:val="00025853"/>
    <w:rsid w:val="000347C2"/>
    <w:rsid w:val="000421E3"/>
    <w:rsid w:val="00042788"/>
    <w:rsid w:val="0005177E"/>
    <w:rsid w:val="00070CF1"/>
    <w:rsid w:val="00071F3B"/>
    <w:rsid w:val="00082011"/>
    <w:rsid w:val="0008638D"/>
    <w:rsid w:val="000938C8"/>
    <w:rsid w:val="000E1C2D"/>
    <w:rsid w:val="000E4F5B"/>
    <w:rsid w:val="000E5EAC"/>
    <w:rsid w:val="000F63DC"/>
    <w:rsid w:val="00111C0D"/>
    <w:rsid w:val="001146D1"/>
    <w:rsid w:val="00117635"/>
    <w:rsid w:val="00127E8A"/>
    <w:rsid w:val="0013060C"/>
    <w:rsid w:val="00157D06"/>
    <w:rsid w:val="001609F4"/>
    <w:rsid w:val="00162631"/>
    <w:rsid w:val="001738DB"/>
    <w:rsid w:val="00174FD5"/>
    <w:rsid w:val="00176186"/>
    <w:rsid w:val="00177B6C"/>
    <w:rsid w:val="00184043"/>
    <w:rsid w:val="00190F2A"/>
    <w:rsid w:val="001A2D01"/>
    <w:rsid w:val="001B098D"/>
    <w:rsid w:val="001E6599"/>
    <w:rsid w:val="001F5B5A"/>
    <w:rsid w:val="00225679"/>
    <w:rsid w:val="00225B02"/>
    <w:rsid w:val="00232C00"/>
    <w:rsid w:val="00243C6C"/>
    <w:rsid w:val="00244ABA"/>
    <w:rsid w:val="00256E35"/>
    <w:rsid w:val="00264483"/>
    <w:rsid w:val="00267019"/>
    <w:rsid w:val="00271FB2"/>
    <w:rsid w:val="00272B03"/>
    <w:rsid w:val="00273455"/>
    <w:rsid w:val="002908A0"/>
    <w:rsid w:val="002A1CFF"/>
    <w:rsid w:val="002A2923"/>
    <w:rsid w:val="002A2AC6"/>
    <w:rsid w:val="002A7189"/>
    <w:rsid w:val="002B1D56"/>
    <w:rsid w:val="002C2BB0"/>
    <w:rsid w:val="002C76EE"/>
    <w:rsid w:val="002D0497"/>
    <w:rsid w:val="002D5833"/>
    <w:rsid w:val="002E239A"/>
    <w:rsid w:val="002E37D1"/>
    <w:rsid w:val="002E57C9"/>
    <w:rsid w:val="002F7FE2"/>
    <w:rsid w:val="0030116A"/>
    <w:rsid w:val="00324EF2"/>
    <w:rsid w:val="00352BC0"/>
    <w:rsid w:val="00354A73"/>
    <w:rsid w:val="00355520"/>
    <w:rsid w:val="00367CDF"/>
    <w:rsid w:val="003719BD"/>
    <w:rsid w:val="00377959"/>
    <w:rsid w:val="003814F5"/>
    <w:rsid w:val="00386C4D"/>
    <w:rsid w:val="00391A6D"/>
    <w:rsid w:val="003973CC"/>
    <w:rsid w:val="00397454"/>
    <w:rsid w:val="00397966"/>
    <w:rsid w:val="003A356A"/>
    <w:rsid w:val="003B2CC6"/>
    <w:rsid w:val="003B5E7C"/>
    <w:rsid w:val="003B6E00"/>
    <w:rsid w:val="003E3ED9"/>
    <w:rsid w:val="00404D0A"/>
    <w:rsid w:val="00406931"/>
    <w:rsid w:val="00443160"/>
    <w:rsid w:val="00451564"/>
    <w:rsid w:val="004560F9"/>
    <w:rsid w:val="00457FFD"/>
    <w:rsid w:val="00462A6E"/>
    <w:rsid w:val="00474527"/>
    <w:rsid w:val="004A1250"/>
    <w:rsid w:val="004A1C7C"/>
    <w:rsid w:val="004A5C44"/>
    <w:rsid w:val="004B3398"/>
    <w:rsid w:val="004B4A1E"/>
    <w:rsid w:val="004C12CB"/>
    <w:rsid w:val="004C41B1"/>
    <w:rsid w:val="004D1B50"/>
    <w:rsid w:val="004E0C68"/>
    <w:rsid w:val="004F18D6"/>
    <w:rsid w:val="004F7D23"/>
    <w:rsid w:val="00511891"/>
    <w:rsid w:val="005155B3"/>
    <w:rsid w:val="005266A8"/>
    <w:rsid w:val="005401CA"/>
    <w:rsid w:val="00547AD2"/>
    <w:rsid w:val="00561103"/>
    <w:rsid w:val="0056640B"/>
    <w:rsid w:val="0057729C"/>
    <w:rsid w:val="00583F87"/>
    <w:rsid w:val="005A2EC4"/>
    <w:rsid w:val="005B1319"/>
    <w:rsid w:val="005B3588"/>
    <w:rsid w:val="005B505D"/>
    <w:rsid w:val="005C1384"/>
    <w:rsid w:val="005C49C8"/>
    <w:rsid w:val="005C56C9"/>
    <w:rsid w:val="005C58F1"/>
    <w:rsid w:val="005D1D42"/>
    <w:rsid w:val="005D2B8D"/>
    <w:rsid w:val="00601C21"/>
    <w:rsid w:val="006213ED"/>
    <w:rsid w:val="00621588"/>
    <w:rsid w:val="00623A42"/>
    <w:rsid w:val="00642DAB"/>
    <w:rsid w:val="00643AA6"/>
    <w:rsid w:val="006527CA"/>
    <w:rsid w:val="00652AD7"/>
    <w:rsid w:val="00653218"/>
    <w:rsid w:val="00654293"/>
    <w:rsid w:val="0067324E"/>
    <w:rsid w:val="006764AE"/>
    <w:rsid w:val="00680B4D"/>
    <w:rsid w:val="006869F0"/>
    <w:rsid w:val="00694B0B"/>
    <w:rsid w:val="00694C90"/>
    <w:rsid w:val="006B24FA"/>
    <w:rsid w:val="006B3C03"/>
    <w:rsid w:val="006B60D1"/>
    <w:rsid w:val="006C20A5"/>
    <w:rsid w:val="006C5143"/>
    <w:rsid w:val="006D1EB5"/>
    <w:rsid w:val="006D78D4"/>
    <w:rsid w:val="00723B5D"/>
    <w:rsid w:val="0073637C"/>
    <w:rsid w:val="00737C82"/>
    <w:rsid w:val="007417B3"/>
    <w:rsid w:val="007669C2"/>
    <w:rsid w:val="00767774"/>
    <w:rsid w:val="00785ED5"/>
    <w:rsid w:val="007908BC"/>
    <w:rsid w:val="00793D8A"/>
    <w:rsid w:val="007A16DB"/>
    <w:rsid w:val="007A6215"/>
    <w:rsid w:val="007A7583"/>
    <w:rsid w:val="007B2DE8"/>
    <w:rsid w:val="007B6F40"/>
    <w:rsid w:val="007F32D1"/>
    <w:rsid w:val="007F35DA"/>
    <w:rsid w:val="007F6CFC"/>
    <w:rsid w:val="007F7332"/>
    <w:rsid w:val="0080210D"/>
    <w:rsid w:val="00806953"/>
    <w:rsid w:val="008258F6"/>
    <w:rsid w:val="0085080A"/>
    <w:rsid w:val="00864A0E"/>
    <w:rsid w:val="00876356"/>
    <w:rsid w:val="00882CD3"/>
    <w:rsid w:val="00894E59"/>
    <w:rsid w:val="008B5A88"/>
    <w:rsid w:val="008B769D"/>
    <w:rsid w:val="008C7A19"/>
    <w:rsid w:val="008D399E"/>
    <w:rsid w:val="008D796A"/>
    <w:rsid w:val="008E0BA3"/>
    <w:rsid w:val="008E0E21"/>
    <w:rsid w:val="008E416D"/>
    <w:rsid w:val="008F1F02"/>
    <w:rsid w:val="009076D6"/>
    <w:rsid w:val="009247DE"/>
    <w:rsid w:val="009408FF"/>
    <w:rsid w:val="00964562"/>
    <w:rsid w:val="00964C32"/>
    <w:rsid w:val="00970EE1"/>
    <w:rsid w:val="00972491"/>
    <w:rsid w:val="00973B34"/>
    <w:rsid w:val="0097605B"/>
    <w:rsid w:val="00980DC6"/>
    <w:rsid w:val="009813D6"/>
    <w:rsid w:val="009A1CA4"/>
    <w:rsid w:val="009A2249"/>
    <w:rsid w:val="009A311E"/>
    <w:rsid w:val="009B0147"/>
    <w:rsid w:val="009B0D9E"/>
    <w:rsid w:val="009B5736"/>
    <w:rsid w:val="009C06D1"/>
    <w:rsid w:val="009C1ED6"/>
    <w:rsid w:val="009D04BA"/>
    <w:rsid w:val="009D65CF"/>
    <w:rsid w:val="009E4C26"/>
    <w:rsid w:val="009F30F3"/>
    <w:rsid w:val="009F5980"/>
    <w:rsid w:val="00A147AA"/>
    <w:rsid w:val="00A22C96"/>
    <w:rsid w:val="00A25BF7"/>
    <w:rsid w:val="00A323C3"/>
    <w:rsid w:val="00A327F2"/>
    <w:rsid w:val="00A328B1"/>
    <w:rsid w:val="00A405D7"/>
    <w:rsid w:val="00A4243F"/>
    <w:rsid w:val="00A47251"/>
    <w:rsid w:val="00A533B7"/>
    <w:rsid w:val="00A67445"/>
    <w:rsid w:val="00A779B6"/>
    <w:rsid w:val="00A8483C"/>
    <w:rsid w:val="00A8618A"/>
    <w:rsid w:val="00A8624D"/>
    <w:rsid w:val="00A90C39"/>
    <w:rsid w:val="00A94AA8"/>
    <w:rsid w:val="00AA3809"/>
    <w:rsid w:val="00AB1A37"/>
    <w:rsid w:val="00AB1F9A"/>
    <w:rsid w:val="00AB3356"/>
    <w:rsid w:val="00AB5B79"/>
    <w:rsid w:val="00AC4D61"/>
    <w:rsid w:val="00AC7889"/>
    <w:rsid w:val="00AD0F7E"/>
    <w:rsid w:val="00AD23BF"/>
    <w:rsid w:val="00AD261D"/>
    <w:rsid w:val="00AD6C15"/>
    <w:rsid w:val="00AE26E3"/>
    <w:rsid w:val="00AF1F64"/>
    <w:rsid w:val="00AF3795"/>
    <w:rsid w:val="00B05834"/>
    <w:rsid w:val="00B12FFC"/>
    <w:rsid w:val="00B16862"/>
    <w:rsid w:val="00B2035F"/>
    <w:rsid w:val="00B26DCC"/>
    <w:rsid w:val="00B331FC"/>
    <w:rsid w:val="00B3389F"/>
    <w:rsid w:val="00B36450"/>
    <w:rsid w:val="00B37B58"/>
    <w:rsid w:val="00B520D4"/>
    <w:rsid w:val="00B57370"/>
    <w:rsid w:val="00B576E1"/>
    <w:rsid w:val="00B57DAE"/>
    <w:rsid w:val="00B65F7C"/>
    <w:rsid w:val="00B86E37"/>
    <w:rsid w:val="00B87ACA"/>
    <w:rsid w:val="00B87ED0"/>
    <w:rsid w:val="00BB7D2C"/>
    <w:rsid w:val="00BC02B8"/>
    <w:rsid w:val="00BC1676"/>
    <w:rsid w:val="00BD34EB"/>
    <w:rsid w:val="00BD5E57"/>
    <w:rsid w:val="00BE3F12"/>
    <w:rsid w:val="00BF3605"/>
    <w:rsid w:val="00BF45D3"/>
    <w:rsid w:val="00C00FF9"/>
    <w:rsid w:val="00C051D7"/>
    <w:rsid w:val="00C0764F"/>
    <w:rsid w:val="00C17239"/>
    <w:rsid w:val="00C227B4"/>
    <w:rsid w:val="00C31ABA"/>
    <w:rsid w:val="00C462D0"/>
    <w:rsid w:val="00C473F2"/>
    <w:rsid w:val="00C5494F"/>
    <w:rsid w:val="00C55697"/>
    <w:rsid w:val="00C60895"/>
    <w:rsid w:val="00C7215C"/>
    <w:rsid w:val="00C7280E"/>
    <w:rsid w:val="00C77612"/>
    <w:rsid w:val="00C85C5F"/>
    <w:rsid w:val="00C901D7"/>
    <w:rsid w:val="00CA755E"/>
    <w:rsid w:val="00CB50C8"/>
    <w:rsid w:val="00CC3EE8"/>
    <w:rsid w:val="00CC77E5"/>
    <w:rsid w:val="00CD4BC1"/>
    <w:rsid w:val="00CE3207"/>
    <w:rsid w:val="00CE5B65"/>
    <w:rsid w:val="00CF5048"/>
    <w:rsid w:val="00CF531E"/>
    <w:rsid w:val="00CF564C"/>
    <w:rsid w:val="00D036D9"/>
    <w:rsid w:val="00D31D01"/>
    <w:rsid w:val="00D33BFC"/>
    <w:rsid w:val="00D406C6"/>
    <w:rsid w:val="00D40D15"/>
    <w:rsid w:val="00D40F43"/>
    <w:rsid w:val="00D41366"/>
    <w:rsid w:val="00D47015"/>
    <w:rsid w:val="00D50CFA"/>
    <w:rsid w:val="00D62BBF"/>
    <w:rsid w:val="00D66AC3"/>
    <w:rsid w:val="00D70EB6"/>
    <w:rsid w:val="00D717A9"/>
    <w:rsid w:val="00D749C3"/>
    <w:rsid w:val="00D74A9D"/>
    <w:rsid w:val="00D76EA8"/>
    <w:rsid w:val="00D7797F"/>
    <w:rsid w:val="00D835F8"/>
    <w:rsid w:val="00D84976"/>
    <w:rsid w:val="00D85C17"/>
    <w:rsid w:val="00D9183E"/>
    <w:rsid w:val="00D94DF6"/>
    <w:rsid w:val="00D96569"/>
    <w:rsid w:val="00DA062F"/>
    <w:rsid w:val="00DA4062"/>
    <w:rsid w:val="00DA65F0"/>
    <w:rsid w:val="00DB214C"/>
    <w:rsid w:val="00DB220A"/>
    <w:rsid w:val="00DB53E2"/>
    <w:rsid w:val="00DB5FD4"/>
    <w:rsid w:val="00DC3A6B"/>
    <w:rsid w:val="00DC5687"/>
    <w:rsid w:val="00DD72E6"/>
    <w:rsid w:val="00DF2641"/>
    <w:rsid w:val="00E019AB"/>
    <w:rsid w:val="00E06C15"/>
    <w:rsid w:val="00E1130E"/>
    <w:rsid w:val="00E1646A"/>
    <w:rsid w:val="00E20183"/>
    <w:rsid w:val="00E24D8A"/>
    <w:rsid w:val="00E30FA9"/>
    <w:rsid w:val="00E31F1F"/>
    <w:rsid w:val="00E47899"/>
    <w:rsid w:val="00E52C18"/>
    <w:rsid w:val="00E54043"/>
    <w:rsid w:val="00E54C82"/>
    <w:rsid w:val="00E56DFA"/>
    <w:rsid w:val="00E61C61"/>
    <w:rsid w:val="00E727DF"/>
    <w:rsid w:val="00E87306"/>
    <w:rsid w:val="00E920FC"/>
    <w:rsid w:val="00E92CC7"/>
    <w:rsid w:val="00EA4DF0"/>
    <w:rsid w:val="00EB74DB"/>
    <w:rsid w:val="00EC4D22"/>
    <w:rsid w:val="00EC548B"/>
    <w:rsid w:val="00ED0A82"/>
    <w:rsid w:val="00ED3456"/>
    <w:rsid w:val="00EE147B"/>
    <w:rsid w:val="00EE3BEE"/>
    <w:rsid w:val="00EF23A6"/>
    <w:rsid w:val="00EF7762"/>
    <w:rsid w:val="00F0380E"/>
    <w:rsid w:val="00F1480C"/>
    <w:rsid w:val="00F151E6"/>
    <w:rsid w:val="00F159BE"/>
    <w:rsid w:val="00F20012"/>
    <w:rsid w:val="00F203B2"/>
    <w:rsid w:val="00F205C0"/>
    <w:rsid w:val="00F251EB"/>
    <w:rsid w:val="00F50001"/>
    <w:rsid w:val="00F57925"/>
    <w:rsid w:val="00F72F59"/>
    <w:rsid w:val="00F736FF"/>
    <w:rsid w:val="00F91B5E"/>
    <w:rsid w:val="00F91E64"/>
    <w:rsid w:val="00F9357E"/>
    <w:rsid w:val="00FA350A"/>
    <w:rsid w:val="00FA5BF1"/>
    <w:rsid w:val="00FB04AB"/>
    <w:rsid w:val="00FB6A82"/>
    <w:rsid w:val="00FB77AA"/>
    <w:rsid w:val="00FD6763"/>
    <w:rsid w:val="00FE148E"/>
    <w:rsid w:val="00FF5937"/>
    <w:rsid w:val="04035B1F"/>
    <w:rsid w:val="0861DF81"/>
    <w:rsid w:val="0B1FB74F"/>
    <w:rsid w:val="189C49F9"/>
    <w:rsid w:val="1D8351FB"/>
    <w:rsid w:val="2901A5A1"/>
    <w:rsid w:val="362231E4"/>
    <w:rsid w:val="3768377A"/>
    <w:rsid w:val="3805C82B"/>
    <w:rsid w:val="3AFD5179"/>
    <w:rsid w:val="43E6B4AF"/>
    <w:rsid w:val="4421C739"/>
    <w:rsid w:val="44AFC5CD"/>
    <w:rsid w:val="464FEA74"/>
    <w:rsid w:val="4CB94F95"/>
    <w:rsid w:val="4D40ACC2"/>
    <w:rsid w:val="4E17E3BC"/>
    <w:rsid w:val="4FCC8ECE"/>
    <w:rsid w:val="52DFC54F"/>
    <w:rsid w:val="53628E3B"/>
    <w:rsid w:val="62D0A497"/>
    <w:rsid w:val="69EE6467"/>
    <w:rsid w:val="6AC7225A"/>
    <w:rsid w:val="6CCDC513"/>
    <w:rsid w:val="719C8168"/>
    <w:rsid w:val="73D90EAC"/>
    <w:rsid w:val="74BFE16C"/>
    <w:rsid w:val="7F458552"/>
    <w:rsid w:val="7FB4E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15F3E"/>
  <w15:docId w15:val="{2DDC1806-1F3E-4E23-8C4C-A3203508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0F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B57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7370"/>
  </w:style>
  <w:style w:type="character" w:styleId="CommentReference">
    <w:name w:val="annotation reference"/>
    <w:basedOn w:val="DefaultParagraphFont"/>
    <w:semiHidden/>
    <w:unhideWhenUsed/>
    <w:rsid w:val="00B573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1A6D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6C514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C5143"/>
    <w:rPr>
      <w:sz w:val="24"/>
      <w:szCs w:val="24"/>
    </w:rPr>
  </w:style>
  <w:style w:type="character" w:customStyle="1" w:styleId="normaltextrun">
    <w:name w:val="normaltextrun"/>
    <w:basedOn w:val="DefaultParagraphFont"/>
    <w:rsid w:val="00FA5BF1"/>
  </w:style>
  <w:style w:type="character" w:customStyle="1" w:styleId="eop">
    <w:name w:val="eop"/>
    <w:basedOn w:val="DefaultParagraphFont"/>
    <w:rsid w:val="005D1D42"/>
  </w:style>
  <w:style w:type="character" w:styleId="UnresolvedMention">
    <w:name w:val="Unresolved Mention"/>
    <w:basedOn w:val="DefaultParagraphFont"/>
    <w:uiPriority w:val="99"/>
    <w:semiHidden/>
    <w:unhideWhenUsed/>
    <w:rsid w:val="00CD4B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64A0E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ED3456"/>
    <w:pPr>
      <w:autoSpaceDE w:val="0"/>
      <w:autoSpaceDN w:val="0"/>
    </w:pPr>
    <w:rPr>
      <w:rFonts w:eastAsiaTheme="minorHAnsi"/>
      <w:color w:val="000000"/>
    </w:rPr>
  </w:style>
  <w:style w:type="paragraph" w:styleId="Revision">
    <w:name w:val="Revision"/>
    <w:hidden/>
    <w:uiPriority w:val="99"/>
    <w:semiHidden/>
    <w:rsid w:val="005C5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ilding.performance@dc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cnet.webex.com/dcnet/j.php?MTID=m54979c7d063e09bf051951b40b28ba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.morcos\Desktop\DDO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2455ED6A4347BAEF3ABD94E6BE3B" ma:contentTypeVersion="4" ma:contentTypeDescription="Create a new document." ma:contentTypeScope="" ma:versionID="28d3b1339feb07f4028ede0a8c53477a">
  <xsd:schema xmlns:xsd="http://www.w3.org/2001/XMLSchema" xmlns:xs="http://www.w3.org/2001/XMLSchema" xmlns:p="http://schemas.microsoft.com/office/2006/metadata/properties" xmlns:ns2="f58454be-a4f8-47ae-862b-a67f9404ab46" xmlns:ns3="bfa518dc-f02a-4d66-b399-0a35ae48d3a4" targetNamespace="http://schemas.microsoft.com/office/2006/metadata/properties" ma:root="true" ma:fieldsID="481572a5af7d5dc4aef2cac790d171cc" ns2:_="" ns3:_="">
    <xsd:import namespace="f58454be-a4f8-47ae-862b-a67f9404ab46"/>
    <xsd:import namespace="bfa518dc-f02a-4d66-b399-0a35ae48d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54be-a4f8-47ae-862b-a67f9404a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18dc-f02a-4d66-b399-0a35ae48d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928E1-E3D9-49FA-9556-140C8CAC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454be-a4f8-47ae-862b-a67f9404ab46"/>
    <ds:schemaRef ds:uri="bfa518dc-f02a-4d66-b399-0a35ae48d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BBEA4-FD4A-4D5A-9D96-9967C1222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A09E5-67C6-4D52-9333-B91938262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DDOE Letterhead</Template>
  <TotalTime>1</TotalTime>
  <Pages>1</Pages>
  <Words>191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2007</vt:lpstr>
    </vt:vector>
  </TitlesOfParts>
  <Company>ddoe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2007</dc:title>
  <dc:subject/>
  <dc:creator>Morcos, Joseph (DDOE)</dc:creator>
  <cp:keywords/>
  <cp:lastModifiedBy>Macbeth, Hampden (DOEE)</cp:lastModifiedBy>
  <cp:revision>2</cp:revision>
  <cp:lastPrinted>2020-08-05T23:35:00Z</cp:lastPrinted>
  <dcterms:created xsi:type="dcterms:W3CDTF">2023-12-22T14:52:00Z</dcterms:created>
  <dcterms:modified xsi:type="dcterms:W3CDTF">2023-12-22T14:52:00Z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0x010100539F2455ED6A4347BAEF3ABD94E6BE3B</vt:lpwstr>
  </property>
</Properties>
</file>