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2C" w:rsidRPr="00F807EE" w:rsidRDefault="00DD4C71" w:rsidP="00AB74A9">
      <w:pPr>
        <w:jc w:val="center"/>
        <w:rPr>
          <w:rFonts w:ascii="Arial" w:hAnsi="Arial" w:cs="Arial"/>
          <w:b/>
          <w:sz w:val="24"/>
          <w:szCs w:val="24"/>
        </w:rPr>
      </w:pPr>
      <w:r w:rsidRPr="00F807EE">
        <w:rPr>
          <w:rFonts w:ascii="Arial" w:hAnsi="Arial" w:cs="Arial"/>
          <w:b/>
          <w:sz w:val="24"/>
          <w:szCs w:val="24"/>
        </w:rPr>
        <w:t xml:space="preserve">BIOs of </w:t>
      </w:r>
      <w:r w:rsidR="00F807EE" w:rsidRPr="00F807EE">
        <w:rPr>
          <w:rFonts w:ascii="Arial" w:hAnsi="Arial" w:cs="Arial"/>
          <w:b/>
          <w:sz w:val="24"/>
          <w:szCs w:val="24"/>
        </w:rPr>
        <w:t xml:space="preserve">Main </w:t>
      </w:r>
      <w:r w:rsidRPr="00F807EE">
        <w:rPr>
          <w:rFonts w:ascii="Arial" w:hAnsi="Arial" w:cs="Arial"/>
          <w:b/>
          <w:sz w:val="24"/>
          <w:szCs w:val="24"/>
        </w:rPr>
        <w:t>Speakers</w:t>
      </w:r>
    </w:p>
    <w:p w:rsidR="00454AF8" w:rsidRPr="00F807EE" w:rsidRDefault="00F807EE" w:rsidP="00454AF8">
      <w:pPr>
        <w:rPr>
          <w:rFonts w:ascii="Arial" w:eastAsia="Times New Roman" w:hAnsi="Arial" w:cs="Arial"/>
          <w:b/>
          <w:sz w:val="24"/>
          <w:szCs w:val="24"/>
        </w:rPr>
      </w:pPr>
      <w:r w:rsidRPr="00F807EE">
        <w:rPr>
          <w:rFonts w:ascii="Arial" w:eastAsia="Times New Roman" w:hAnsi="Arial" w:cs="Arial"/>
          <w:b/>
          <w:sz w:val="24"/>
          <w:szCs w:val="24"/>
        </w:rPr>
        <w:t>Greg Busch</w:t>
      </w:r>
      <w:r w:rsidR="00AB74A9">
        <w:rPr>
          <w:rFonts w:ascii="Arial" w:eastAsia="Times New Roman" w:hAnsi="Arial" w:cs="Arial"/>
          <w:b/>
          <w:sz w:val="24"/>
          <w:szCs w:val="24"/>
        </w:rPr>
        <w:t>, MDE</w:t>
      </w:r>
    </w:p>
    <w:p w:rsidR="00F807EE" w:rsidRPr="00F807EE" w:rsidRDefault="00F807EE" w:rsidP="00F807EE">
      <w:pPr>
        <w:rPr>
          <w:rFonts w:ascii="Arial" w:eastAsia="Times New Roman" w:hAnsi="Arial" w:cs="Arial"/>
          <w:sz w:val="24"/>
          <w:szCs w:val="24"/>
        </w:rPr>
      </w:pPr>
      <w:r w:rsidRPr="00F807EE">
        <w:rPr>
          <w:rFonts w:ascii="Arial" w:eastAsia="Times New Roman" w:hAnsi="Arial" w:cs="Arial"/>
          <w:sz w:val="24"/>
          <w:szCs w:val="24"/>
        </w:rPr>
        <w:t>Greg Busch is the Deputy Manager of the Water Planning Program at the Maryland Department of the Environment. His responsibilities include TMDL development and watershed restoration, and he is currently working on the development of Maryland's Watershed Implementation Plan the Chesapeake Bay. Greg graduated from the University of California, Berkeley with a Master of Science in Environmental Engineering in 2010.</w:t>
      </w:r>
    </w:p>
    <w:p w:rsidR="00F807EE" w:rsidRPr="00AB74A9" w:rsidRDefault="00F807EE" w:rsidP="00F807EE">
      <w:pPr>
        <w:rPr>
          <w:rFonts w:ascii="Arial" w:hAnsi="Arial" w:cs="Arial"/>
          <w:b/>
          <w:sz w:val="24"/>
          <w:szCs w:val="24"/>
        </w:rPr>
      </w:pPr>
      <w:r w:rsidRPr="00AB74A9">
        <w:rPr>
          <w:rFonts w:ascii="Arial" w:hAnsi="Arial" w:cs="Arial"/>
          <w:b/>
          <w:sz w:val="24"/>
          <w:szCs w:val="24"/>
        </w:rPr>
        <w:t>Jeff DeHan</w:t>
      </w:r>
      <w:r w:rsidR="00AB74A9" w:rsidRPr="00AB74A9">
        <w:rPr>
          <w:rFonts w:ascii="Arial" w:hAnsi="Arial" w:cs="Arial"/>
          <w:b/>
          <w:sz w:val="24"/>
          <w:szCs w:val="24"/>
        </w:rPr>
        <w:t xml:space="preserve">, PG County </w:t>
      </w:r>
      <w:r w:rsidR="00AB74A9" w:rsidRPr="00AB74A9">
        <w:rPr>
          <w:rFonts w:ascii="Arial" w:hAnsi="Arial" w:cs="Arial"/>
          <w:b/>
          <w:sz w:val="24"/>
          <w:szCs w:val="24"/>
        </w:rPr>
        <w:t>Department of the Environment</w:t>
      </w:r>
    </w:p>
    <w:p w:rsidR="00F807EE" w:rsidRPr="00F807EE" w:rsidRDefault="00F807EE" w:rsidP="00F807EE">
      <w:pPr>
        <w:rPr>
          <w:rFonts w:ascii="Arial" w:hAnsi="Arial" w:cs="Arial"/>
          <w:sz w:val="24"/>
          <w:szCs w:val="24"/>
        </w:rPr>
      </w:pPr>
      <w:r w:rsidRPr="00F807EE">
        <w:rPr>
          <w:rFonts w:ascii="Arial" w:hAnsi="Arial" w:cs="Arial"/>
          <w:sz w:val="24"/>
          <w:szCs w:val="24"/>
        </w:rPr>
        <w:t xml:space="preserve">Jeff is the Associate Director of the Stormwater Management Division for the Prince George’s County Department of the Environment. Jeff has 30 years of experience in the areas of sediment and erosion control and has served the County in a variety of capacities before assuming his current role. </w:t>
      </w:r>
    </w:p>
    <w:p w:rsidR="00F807EE" w:rsidRPr="00AB74A9" w:rsidRDefault="00F807EE" w:rsidP="00F807EE">
      <w:pPr>
        <w:rPr>
          <w:rFonts w:ascii="Arial" w:hAnsi="Arial" w:cs="Arial"/>
          <w:b/>
          <w:sz w:val="24"/>
          <w:szCs w:val="24"/>
        </w:rPr>
      </w:pPr>
      <w:r w:rsidRPr="00AB74A9">
        <w:rPr>
          <w:rFonts w:ascii="Arial" w:hAnsi="Arial" w:cs="Arial"/>
          <w:b/>
          <w:sz w:val="24"/>
          <w:szCs w:val="24"/>
        </w:rPr>
        <w:t>Chris Clark</w:t>
      </w:r>
      <w:r w:rsidR="00AB74A9" w:rsidRPr="00AB74A9">
        <w:rPr>
          <w:rFonts w:ascii="Arial" w:hAnsi="Arial" w:cs="Arial"/>
          <w:b/>
          <w:sz w:val="24"/>
          <w:szCs w:val="24"/>
        </w:rPr>
        <w:t xml:space="preserve">, </w:t>
      </w:r>
      <w:r w:rsidR="00AB74A9" w:rsidRPr="00AB74A9">
        <w:rPr>
          <w:rFonts w:ascii="Arial" w:hAnsi="Arial" w:cs="Arial"/>
          <w:b/>
          <w:sz w:val="24"/>
          <w:szCs w:val="24"/>
        </w:rPr>
        <w:t>PG County Department of the Environment</w:t>
      </w:r>
    </w:p>
    <w:p w:rsidR="00F807EE" w:rsidRPr="00F807EE" w:rsidRDefault="00F807EE" w:rsidP="00F807EE">
      <w:pPr>
        <w:rPr>
          <w:rFonts w:ascii="Arial" w:hAnsi="Arial" w:cs="Arial"/>
          <w:sz w:val="24"/>
          <w:szCs w:val="24"/>
        </w:rPr>
      </w:pPr>
      <w:r w:rsidRPr="00F807EE">
        <w:rPr>
          <w:rFonts w:ascii="Arial" w:hAnsi="Arial" w:cs="Arial"/>
          <w:sz w:val="24"/>
          <w:szCs w:val="24"/>
        </w:rPr>
        <w:t xml:space="preserve">Chris is a Senior Watershed Planner with the Prince George’s County Department of the Environment. He is focused on land and water characterization and restoration issues. Chris has over 25 years of experience in the public and private sectors addressing issues around the Chesapeake Bay. </w:t>
      </w:r>
    </w:p>
    <w:p w:rsidR="00AB74A9" w:rsidRPr="00AB74A9" w:rsidRDefault="00F807EE" w:rsidP="00AB74A9">
      <w:pPr>
        <w:rPr>
          <w:rFonts w:ascii="Arial" w:hAnsi="Arial" w:cs="Arial"/>
          <w:b/>
          <w:sz w:val="24"/>
          <w:szCs w:val="24"/>
        </w:rPr>
      </w:pPr>
      <w:r w:rsidRPr="00AB74A9">
        <w:rPr>
          <w:rFonts w:ascii="Arial" w:eastAsia="Times New Roman" w:hAnsi="Arial" w:cs="Arial"/>
          <w:b/>
          <w:sz w:val="24"/>
          <w:szCs w:val="24"/>
        </w:rPr>
        <w:t>Dev Murali</w:t>
      </w:r>
      <w:r w:rsidR="00AB74A9" w:rsidRPr="00AB74A9">
        <w:rPr>
          <w:rFonts w:ascii="Arial" w:eastAsia="Times New Roman" w:hAnsi="Arial" w:cs="Arial"/>
          <w:b/>
          <w:sz w:val="24"/>
          <w:szCs w:val="24"/>
        </w:rPr>
        <w:t xml:space="preserve">, </w:t>
      </w:r>
      <w:r w:rsidR="00AB74A9" w:rsidRPr="00AB74A9">
        <w:rPr>
          <w:rFonts w:ascii="Arial" w:eastAsia="Times New Roman" w:hAnsi="Arial" w:cs="Arial"/>
          <w:b/>
          <w:sz w:val="24"/>
          <w:szCs w:val="24"/>
        </w:rPr>
        <w:t xml:space="preserve">District </w:t>
      </w:r>
      <w:r w:rsidR="00AB74A9" w:rsidRPr="00AB74A9">
        <w:rPr>
          <w:rFonts w:ascii="Arial" w:hAnsi="Arial" w:cs="Arial"/>
          <w:b/>
          <w:sz w:val="24"/>
          <w:szCs w:val="24"/>
        </w:rPr>
        <w:t>Department of Energy &amp; Environment</w:t>
      </w:r>
    </w:p>
    <w:p w:rsidR="00F807EE" w:rsidRDefault="00F807EE" w:rsidP="00F807EE">
      <w:pPr>
        <w:rPr>
          <w:rFonts w:ascii="Arial" w:hAnsi="Arial" w:cs="Arial"/>
          <w:sz w:val="24"/>
          <w:szCs w:val="24"/>
        </w:rPr>
      </w:pPr>
      <w:r w:rsidRPr="00F807EE">
        <w:rPr>
          <w:rFonts w:ascii="Arial" w:eastAsia="Times New Roman" w:hAnsi="Arial" w:cs="Arial"/>
          <w:sz w:val="24"/>
          <w:szCs w:val="24"/>
        </w:rPr>
        <w:t xml:space="preserve">Dev is the Remedial Project Manager for the Anacostia River Sediment Project at the District </w:t>
      </w:r>
      <w:r w:rsidRPr="00F807EE">
        <w:rPr>
          <w:rFonts w:ascii="Arial" w:hAnsi="Arial" w:cs="Arial"/>
          <w:sz w:val="24"/>
          <w:szCs w:val="24"/>
        </w:rPr>
        <w:t>Department of Energy &amp; Environment</w:t>
      </w:r>
    </w:p>
    <w:p w:rsidR="00AB74A9" w:rsidRPr="00AB74A9" w:rsidRDefault="00AB74A9" w:rsidP="00AB74A9">
      <w:pPr>
        <w:rPr>
          <w:rFonts w:ascii="Arial" w:hAnsi="Arial" w:cs="Arial"/>
          <w:b/>
          <w:sz w:val="24"/>
          <w:szCs w:val="24"/>
        </w:rPr>
      </w:pPr>
      <w:r w:rsidRPr="00AB74A9">
        <w:rPr>
          <w:rFonts w:ascii="Arial" w:hAnsi="Arial" w:cs="Arial"/>
          <w:b/>
          <w:sz w:val="24"/>
          <w:szCs w:val="24"/>
        </w:rPr>
        <w:t>Wesley Rosenfeld,</w:t>
      </w:r>
      <w:r>
        <w:rPr>
          <w:rFonts w:ascii="Arial" w:hAnsi="Arial" w:cs="Arial"/>
          <w:sz w:val="24"/>
          <w:szCs w:val="24"/>
        </w:rPr>
        <w:t xml:space="preserve"> </w:t>
      </w:r>
      <w:r w:rsidRPr="00AB74A9">
        <w:rPr>
          <w:rFonts w:ascii="Arial" w:eastAsia="Times New Roman" w:hAnsi="Arial" w:cs="Arial"/>
          <w:b/>
          <w:sz w:val="24"/>
          <w:szCs w:val="24"/>
        </w:rPr>
        <w:t xml:space="preserve">District </w:t>
      </w:r>
      <w:r w:rsidRPr="00AB74A9">
        <w:rPr>
          <w:rFonts w:ascii="Arial" w:hAnsi="Arial" w:cs="Arial"/>
          <w:b/>
          <w:sz w:val="24"/>
          <w:szCs w:val="24"/>
        </w:rPr>
        <w:t>Department of Energy &amp; Environment</w:t>
      </w:r>
    </w:p>
    <w:p w:rsidR="00AB74A9" w:rsidRDefault="00AB74A9" w:rsidP="00AB74A9">
      <w:pPr>
        <w:rPr>
          <w:rFonts w:ascii="Arial" w:hAnsi="Arial" w:cs="Arial"/>
          <w:sz w:val="24"/>
          <w:szCs w:val="24"/>
        </w:rPr>
      </w:pPr>
      <w:r>
        <w:rPr>
          <w:rFonts w:ascii="Arial" w:hAnsi="Arial" w:cs="Arial"/>
          <w:sz w:val="24"/>
          <w:szCs w:val="24"/>
        </w:rPr>
        <w:t xml:space="preserve">Wesley is an </w:t>
      </w:r>
      <w:r>
        <w:rPr>
          <w:rFonts w:ascii="Arial" w:hAnsi="Arial" w:cs="Arial"/>
          <w:sz w:val="24"/>
          <w:szCs w:val="24"/>
        </w:rPr>
        <w:t>Assistant General Counsel</w:t>
      </w:r>
      <w:r>
        <w:rPr>
          <w:rFonts w:ascii="Arial" w:hAnsi="Arial" w:cs="Arial"/>
          <w:sz w:val="24"/>
          <w:szCs w:val="24"/>
        </w:rPr>
        <w:t xml:space="preserve"> </w:t>
      </w:r>
      <w:r w:rsidRPr="00F807EE">
        <w:rPr>
          <w:rFonts w:ascii="Arial" w:eastAsia="Times New Roman" w:hAnsi="Arial" w:cs="Arial"/>
          <w:sz w:val="24"/>
          <w:szCs w:val="24"/>
        </w:rPr>
        <w:t xml:space="preserve">at the District </w:t>
      </w:r>
      <w:r w:rsidRPr="00F807EE">
        <w:rPr>
          <w:rFonts w:ascii="Arial" w:hAnsi="Arial" w:cs="Arial"/>
          <w:sz w:val="24"/>
          <w:szCs w:val="24"/>
        </w:rPr>
        <w:t>Department of Energy &amp; Environment</w:t>
      </w:r>
    </w:p>
    <w:p w:rsidR="00F807EE" w:rsidRPr="00AB74A9" w:rsidRDefault="00F807EE" w:rsidP="00F807EE">
      <w:pPr>
        <w:pStyle w:val="NormalWeb"/>
        <w:rPr>
          <w:rFonts w:ascii="Arial" w:hAnsi="Arial" w:cs="Arial"/>
        </w:rPr>
      </w:pPr>
      <w:r w:rsidRPr="00F807EE">
        <w:rPr>
          <w:rFonts w:ascii="Arial" w:hAnsi="Arial" w:cs="Arial"/>
          <w:b/>
        </w:rPr>
        <w:t>Erin Garnaas-Holmes</w:t>
      </w:r>
      <w:r w:rsidR="00AB74A9" w:rsidRPr="00AB74A9">
        <w:rPr>
          <w:rFonts w:ascii="Arial" w:hAnsi="Arial" w:cs="Arial"/>
        </w:rPr>
        <w:t xml:space="preserve">, </w:t>
      </w:r>
      <w:bookmarkStart w:id="0" w:name="_GoBack"/>
      <w:r w:rsidR="00AB74A9" w:rsidRPr="00AB74A9">
        <w:rPr>
          <w:rFonts w:ascii="Arial" w:hAnsi="Arial" w:cs="Arial"/>
          <w:b/>
        </w:rPr>
        <w:t>Urban Waters Federal Partnership</w:t>
      </w:r>
      <w:r w:rsidRPr="00AB74A9">
        <w:rPr>
          <w:rFonts w:ascii="Arial" w:hAnsi="Arial" w:cs="Arial"/>
        </w:rPr>
        <w:t xml:space="preserve"> </w:t>
      </w:r>
    </w:p>
    <w:bookmarkEnd w:id="0"/>
    <w:p w:rsidR="00F807EE" w:rsidRPr="00F807EE" w:rsidRDefault="00F807EE" w:rsidP="00F807EE">
      <w:pPr>
        <w:pStyle w:val="NormalWeb"/>
        <w:rPr>
          <w:rFonts w:ascii="Arial" w:hAnsi="Arial" w:cs="Arial"/>
        </w:rPr>
      </w:pPr>
    </w:p>
    <w:p w:rsidR="00DD4C71" w:rsidRPr="00F807EE" w:rsidRDefault="00F807EE" w:rsidP="00AB74A9">
      <w:pPr>
        <w:pStyle w:val="NormalWeb"/>
        <w:rPr>
          <w:rFonts w:ascii="Arial" w:hAnsi="Arial" w:cs="Arial"/>
        </w:rPr>
      </w:pPr>
      <w:r w:rsidRPr="00F807EE">
        <w:rPr>
          <w:rFonts w:ascii="Arial" w:hAnsi="Arial" w:cs="Arial"/>
        </w:rPr>
        <w:t>Erin is the Ambassador to the Anacostia Watershed Urban Waters Federal Partnership, one of 19 partnerships nationwide. As Ambassador, Erin works to coordinate government efforts, connect residents to their urban waterways and highlight the social and economic benefits of restoration. Erin is trained in urban planning and landscape architecture, and before diving into the Anacostia (metaphorically), he designed waterfront parks and neighborhoods across the United States.</w:t>
      </w:r>
    </w:p>
    <w:sectPr w:rsidR="00DD4C71" w:rsidRPr="00F80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71"/>
    <w:rsid w:val="00011852"/>
    <w:rsid w:val="000906E3"/>
    <w:rsid w:val="003556ED"/>
    <w:rsid w:val="00454AF8"/>
    <w:rsid w:val="0051642C"/>
    <w:rsid w:val="005B1770"/>
    <w:rsid w:val="00A87C0E"/>
    <w:rsid w:val="00AB74A9"/>
    <w:rsid w:val="00B153D2"/>
    <w:rsid w:val="00DD4C71"/>
    <w:rsid w:val="00F5546A"/>
    <w:rsid w:val="00F8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D4C7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4C71"/>
    <w:rPr>
      <w:rFonts w:ascii="Calibri" w:hAnsi="Calibri"/>
      <w:szCs w:val="21"/>
    </w:rPr>
  </w:style>
  <w:style w:type="paragraph" w:styleId="NormalWeb">
    <w:name w:val="Normal (Web)"/>
    <w:basedOn w:val="Normal"/>
    <w:uiPriority w:val="99"/>
    <w:unhideWhenUsed/>
    <w:rsid w:val="00F807EE"/>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D4C7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4C71"/>
    <w:rPr>
      <w:rFonts w:ascii="Calibri" w:hAnsi="Calibri"/>
      <w:szCs w:val="21"/>
    </w:rPr>
  </w:style>
  <w:style w:type="paragraph" w:styleId="NormalWeb">
    <w:name w:val="Normal (Web)"/>
    <w:basedOn w:val="Normal"/>
    <w:uiPriority w:val="99"/>
    <w:unhideWhenUsed/>
    <w:rsid w:val="00F807E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2943">
      <w:bodyDiv w:val="1"/>
      <w:marLeft w:val="0"/>
      <w:marRight w:val="0"/>
      <w:marTop w:val="0"/>
      <w:marBottom w:val="0"/>
      <w:divBdr>
        <w:top w:val="none" w:sz="0" w:space="0" w:color="auto"/>
        <w:left w:val="none" w:sz="0" w:space="0" w:color="auto"/>
        <w:bottom w:val="none" w:sz="0" w:space="0" w:color="auto"/>
        <w:right w:val="none" w:sz="0" w:space="0" w:color="auto"/>
      </w:divBdr>
    </w:div>
    <w:div w:id="202716478">
      <w:bodyDiv w:val="1"/>
      <w:marLeft w:val="0"/>
      <w:marRight w:val="0"/>
      <w:marTop w:val="0"/>
      <w:marBottom w:val="0"/>
      <w:divBdr>
        <w:top w:val="none" w:sz="0" w:space="0" w:color="auto"/>
        <w:left w:val="none" w:sz="0" w:space="0" w:color="auto"/>
        <w:bottom w:val="none" w:sz="0" w:space="0" w:color="auto"/>
        <w:right w:val="none" w:sz="0" w:space="0" w:color="auto"/>
      </w:divBdr>
    </w:div>
    <w:div w:id="266280628">
      <w:bodyDiv w:val="1"/>
      <w:marLeft w:val="0"/>
      <w:marRight w:val="0"/>
      <w:marTop w:val="0"/>
      <w:marBottom w:val="0"/>
      <w:divBdr>
        <w:top w:val="none" w:sz="0" w:space="0" w:color="auto"/>
        <w:left w:val="none" w:sz="0" w:space="0" w:color="auto"/>
        <w:bottom w:val="none" w:sz="0" w:space="0" w:color="auto"/>
        <w:right w:val="none" w:sz="0" w:space="0" w:color="auto"/>
      </w:divBdr>
    </w:div>
    <w:div w:id="290288274">
      <w:bodyDiv w:val="1"/>
      <w:marLeft w:val="0"/>
      <w:marRight w:val="0"/>
      <w:marTop w:val="0"/>
      <w:marBottom w:val="0"/>
      <w:divBdr>
        <w:top w:val="none" w:sz="0" w:space="0" w:color="auto"/>
        <w:left w:val="none" w:sz="0" w:space="0" w:color="auto"/>
        <w:bottom w:val="none" w:sz="0" w:space="0" w:color="auto"/>
        <w:right w:val="none" w:sz="0" w:space="0" w:color="auto"/>
      </w:divBdr>
    </w:div>
    <w:div w:id="292711057">
      <w:bodyDiv w:val="1"/>
      <w:marLeft w:val="0"/>
      <w:marRight w:val="0"/>
      <w:marTop w:val="0"/>
      <w:marBottom w:val="0"/>
      <w:divBdr>
        <w:top w:val="none" w:sz="0" w:space="0" w:color="auto"/>
        <w:left w:val="none" w:sz="0" w:space="0" w:color="auto"/>
        <w:bottom w:val="none" w:sz="0" w:space="0" w:color="auto"/>
        <w:right w:val="none" w:sz="0" w:space="0" w:color="auto"/>
      </w:divBdr>
    </w:div>
    <w:div w:id="542717765">
      <w:bodyDiv w:val="1"/>
      <w:marLeft w:val="0"/>
      <w:marRight w:val="0"/>
      <w:marTop w:val="0"/>
      <w:marBottom w:val="0"/>
      <w:divBdr>
        <w:top w:val="none" w:sz="0" w:space="0" w:color="auto"/>
        <w:left w:val="none" w:sz="0" w:space="0" w:color="auto"/>
        <w:bottom w:val="none" w:sz="0" w:space="0" w:color="auto"/>
        <w:right w:val="none" w:sz="0" w:space="0" w:color="auto"/>
      </w:divBdr>
    </w:div>
    <w:div w:id="596527162">
      <w:bodyDiv w:val="1"/>
      <w:marLeft w:val="0"/>
      <w:marRight w:val="0"/>
      <w:marTop w:val="0"/>
      <w:marBottom w:val="0"/>
      <w:divBdr>
        <w:top w:val="none" w:sz="0" w:space="0" w:color="auto"/>
        <w:left w:val="none" w:sz="0" w:space="0" w:color="auto"/>
        <w:bottom w:val="none" w:sz="0" w:space="0" w:color="auto"/>
        <w:right w:val="none" w:sz="0" w:space="0" w:color="auto"/>
      </w:divBdr>
    </w:div>
    <w:div w:id="688414868">
      <w:bodyDiv w:val="1"/>
      <w:marLeft w:val="0"/>
      <w:marRight w:val="0"/>
      <w:marTop w:val="0"/>
      <w:marBottom w:val="0"/>
      <w:divBdr>
        <w:top w:val="none" w:sz="0" w:space="0" w:color="auto"/>
        <w:left w:val="none" w:sz="0" w:space="0" w:color="auto"/>
        <w:bottom w:val="none" w:sz="0" w:space="0" w:color="auto"/>
        <w:right w:val="none" w:sz="0" w:space="0" w:color="auto"/>
      </w:divBdr>
    </w:div>
    <w:div w:id="1255745565">
      <w:bodyDiv w:val="1"/>
      <w:marLeft w:val="0"/>
      <w:marRight w:val="0"/>
      <w:marTop w:val="0"/>
      <w:marBottom w:val="0"/>
      <w:divBdr>
        <w:top w:val="none" w:sz="0" w:space="0" w:color="auto"/>
        <w:left w:val="none" w:sz="0" w:space="0" w:color="auto"/>
        <w:bottom w:val="none" w:sz="0" w:space="0" w:color="auto"/>
        <w:right w:val="none" w:sz="0" w:space="0" w:color="auto"/>
      </w:divBdr>
    </w:div>
    <w:div w:id="1488546480">
      <w:bodyDiv w:val="1"/>
      <w:marLeft w:val="0"/>
      <w:marRight w:val="0"/>
      <w:marTop w:val="0"/>
      <w:marBottom w:val="0"/>
      <w:divBdr>
        <w:top w:val="none" w:sz="0" w:space="0" w:color="auto"/>
        <w:left w:val="none" w:sz="0" w:space="0" w:color="auto"/>
        <w:bottom w:val="none" w:sz="0" w:space="0" w:color="auto"/>
        <w:right w:val="none" w:sz="0" w:space="0" w:color="auto"/>
      </w:divBdr>
    </w:div>
    <w:div w:id="1763183879">
      <w:bodyDiv w:val="1"/>
      <w:marLeft w:val="0"/>
      <w:marRight w:val="0"/>
      <w:marTop w:val="0"/>
      <w:marBottom w:val="0"/>
      <w:divBdr>
        <w:top w:val="none" w:sz="0" w:space="0" w:color="auto"/>
        <w:left w:val="none" w:sz="0" w:space="0" w:color="auto"/>
        <w:bottom w:val="none" w:sz="0" w:space="0" w:color="auto"/>
        <w:right w:val="none" w:sz="0" w:space="0" w:color="auto"/>
      </w:divBdr>
    </w:div>
    <w:div w:id="20756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ServUS</cp:lastModifiedBy>
  <cp:revision>5</cp:revision>
  <cp:lastPrinted>2019-03-13T21:55:00Z</cp:lastPrinted>
  <dcterms:created xsi:type="dcterms:W3CDTF">2019-03-13T21:34:00Z</dcterms:created>
  <dcterms:modified xsi:type="dcterms:W3CDTF">2019-03-13T21:58:00Z</dcterms:modified>
</cp:coreProperties>
</file>