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1C32D7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B32E25">
        <w:rPr>
          <w:rFonts w:ascii="Arial" w:hAnsi="Arial" w:cs="Arial"/>
          <w:b/>
        </w:rPr>
        <w:t>uesday</w:t>
      </w:r>
      <w:r w:rsidR="00842CCC">
        <w:rPr>
          <w:rFonts w:ascii="Arial" w:hAnsi="Arial" w:cs="Arial"/>
          <w:b/>
        </w:rPr>
        <w:t xml:space="preserve">, </w:t>
      </w:r>
      <w:r w:rsidR="00B32E25">
        <w:rPr>
          <w:rFonts w:ascii="Arial" w:hAnsi="Arial" w:cs="Arial"/>
          <w:b/>
        </w:rPr>
        <w:t xml:space="preserve">March 12, </w:t>
      </w:r>
      <w:r w:rsidR="00842CCC">
        <w:rPr>
          <w:rFonts w:ascii="Arial" w:hAnsi="Arial" w:cs="Arial"/>
          <w:b/>
        </w:rPr>
        <w:t>201</w:t>
      </w:r>
      <w:r w:rsidR="003A1D06">
        <w:rPr>
          <w:rFonts w:ascii="Arial" w:hAnsi="Arial" w:cs="Arial"/>
          <w:b/>
        </w:rPr>
        <w:t>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7147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47147C">
        <w:rPr>
          <w:rFonts w:ascii="Arial" w:hAnsi="Arial" w:cs="Arial"/>
          <w:b/>
        </w:rPr>
        <w:t>7</w:t>
      </w:r>
      <w:r w:rsidR="0047147C" w:rsidRPr="0047147C">
        <w:rPr>
          <w:rFonts w:ascii="Arial" w:hAnsi="Arial" w:cs="Arial"/>
          <w:b/>
          <w:vertAlign w:val="superscript"/>
        </w:rPr>
        <w:t>th</w:t>
      </w:r>
      <w:r w:rsidR="0047147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</w:t>
      </w:r>
      <w:r w:rsidR="00B32E25">
        <w:rPr>
          <w:rFonts w:ascii="Arial" w:hAnsi="Arial" w:cs="Arial"/>
        </w:rPr>
        <w:t xml:space="preserve"> March 8</w:t>
      </w:r>
      <w:r w:rsidR="00582E0B">
        <w:rPr>
          <w:rFonts w:ascii="Arial" w:hAnsi="Arial" w:cs="Arial"/>
        </w:rPr>
        <w:t>,</w:t>
      </w:r>
      <w:r w:rsidR="0032320B">
        <w:rPr>
          <w:rFonts w:ascii="Arial" w:hAnsi="Arial" w:cs="Arial"/>
        </w:rPr>
        <w:t xml:space="preserve"> </w:t>
      </w:r>
      <w:r w:rsidR="00582E0B">
        <w:rPr>
          <w:rFonts w:ascii="Arial" w:hAnsi="Arial" w:cs="Arial"/>
        </w:rPr>
        <w:t>201</w:t>
      </w:r>
      <w:r w:rsidR="003A1D06">
        <w:rPr>
          <w:rFonts w:ascii="Arial" w:hAnsi="Arial" w:cs="Arial"/>
        </w:rPr>
        <w:t>9</w:t>
      </w:r>
      <w:r w:rsidR="00582E0B">
        <w:rPr>
          <w:rFonts w:ascii="Arial" w:hAnsi="Arial" w:cs="Arial"/>
        </w:rPr>
        <w:t xml:space="preserve"> </w:t>
      </w:r>
      <w:r w:rsidR="00C41C05">
        <w:rPr>
          <w:rFonts w:ascii="Arial" w:hAnsi="Arial" w:cs="Arial"/>
        </w:rPr>
        <w:t>Special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B32E25" w:rsidRDefault="00B32E25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 of Second Notice of Proposed Rulemaking</w:t>
      </w:r>
    </w:p>
    <w:p w:rsidR="00B32E25" w:rsidRDefault="00B32E25" w:rsidP="00B32E25">
      <w:pPr>
        <w:pStyle w:val="NoSpacing1"/>
        <w:ind w:left="720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4F73C3" w:rsidRDefault="004F73C3" w:rsidP="004F73C3">
      <w:pPr>
        <w:pStyle w:val="NoSpacing1"/>
        <w:ind w:left="720"/>
        <w:rPr>
          <w:rFonts w:ascii="Arial" w:hAnsi="Arial" w:cs="Arial"/>
          <w:b/>
        </w:rPr>
      </w:pPr>
    </w:p>
    <w:p w:rsidR="004F73C3" w:rsidRDefault="004F73C3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3A1D06">
        <w:rPr>
          <w:rFonts w:ascii="Arial" w:hAnsi="Arial" w:cs="Arial"/>
        </w:rPr>
        <w:t xml:space="preserve">March </w:t>
      </w:r>
      <w:r w:rsidR="00B32E25">
        <w:rPr>
          <w:rFonts w:ascii="Arial" w:hAnsi="Arial" w:cs="Arial"/>
        </w:rPr>
        <w:t>14</w:t>
      </w:r>
      <w:bookmarkStart w:id="0" w:name="_GoBack"/>
      <w:bookmarkEnd w:id="0"/>
      <w:r w:rsidR="00440B92">
        <w:rPr>
          <w:rFonts w:ascii="Arial" w:hAnsi="Arial" w:cs="Arial"/>
        </w:rPr>
        <w:t xml:space="preserve">,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B32E25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2E25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EB45-8135-4F63-9D3B-905C34F2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2019-03-05T17:16:00Z</dcterms:created>
  <dcterms:modified xsi:type="dcterms:W3CDTF">2019-03-05T17:23:00Z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