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4F81BD" w:themeColor="accent1"/>
          <w:sz w:val="80"/>
          <w:szCs w:val="80"/>
          <w:lang w:eastAsia="en-US"/>
        </w:rPr>
        <w:id w:val="-1849939822"/>
        <w:docPartObj>
          <w:docPartGallery w:val="Cover Pages"/>
          <w:docPartUnique/>
        </w:docPartObj>
      </w:sdtPr>
      <w:sdtEndPr>
        <w:rPr>
          <w:rFonts w:asciiTheme="minorHAnsi" w:eastAsiaTheme="minorHAnsi" w:hAnsiTheme="minorHAnsi" w:cstheme="minorBidi"/>
          <w:color w:val="auto"/>
          <w:sz w:val="28"/>
          <w:szCs w:val="28"/>
        </w:rPr>
      </w:sdtEndPr>
      <w:sdtContent>
        <w:tbl>
          <w:tblPr>
            <w:tblpPr w:leftFromText="187" w:rightFromText="187" w:horzAnchor="margin" w:tblpXSpec="center" w:tblpY="2881"/>
            <w:tblW w:w="4006" w:type="pct"/>
            <w:tblBorders>
              <w:left w:val="single" w:sz="18" w:space="0" w:color="4F81BD" w:themeColor="accent1"/>
            </w:tblBorders>
            <w:tblLook w:val="04A0" w:firstRow="1" w:lastRow="0" w:firstColumn="1" w:lastColumn="0" w:noHBand="0" w:noVBand="1"/>
          </w:tblPr>
          <w:tblGrid>
            <w:gridCol w:w="7481"/>
          </w:tblGrid>
          <w:tr w:rsidR="00D6761D" w:rsidTr="00D6761D">
            <w:tc>
              <w:tcPr>
                <w:tcW w:w="7672" w:type="dxa"/>
              </w:tcPr>
              <w:sdt>
                <w:sdtPr>
                  <w:rPr>
                    <w:rFonts w:asciiTheme="majorHAnsi" w:eastAsiaTheme="majorEastAsia" w:hAnsiTheme="majorHAnsi" w:cstheme="majorBidi"/>
                    <w:color w:val="4F81BD" w:themeColor="accent1"/>
                    <w:sz w:val="80"/>
                    <w:szCs w:val="80"/>
                  </w:rPr>
                  <w:alias w:val="Title"/>
                  <w:id w:val="13406919"/>
                  <w:placeholder>
                    <w:docPart w:val="804225B1B6A04344B975DA0706886CAB"/>
                  </w:placeholder>
                  <w:dataBinding w:prefixMappings="xmlns:ns0='http://schemas.openxmlformats.org/package/2006/metadata/core-properties' xmlns:ns1='http://purl.org/dc/elements/1.1/'" w:xpath="/ns0:coreProperties[1]/ns1:title[1]" w:storeItemID="{6C3C8BC8-F283-45AE-878A-BAB7291924A1}"/>
                  <w:text/>
                </w:sdtPr>
                <w:sdtEndPr/>
                <w:sdtContent>
                  <w:p w:rsidR="00D6761D" w:rsidRDefault="000E7186">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2017</w:t>
                    </w:r>
                    <w:r w:rsidR="00D6761D">
                      <w:rPr>
                        <w:rFonts w:asciiTheme="majorHAnsi" w:eastAsiaTheme="majorEastAsia" w:hAnsiTheme="majorHAnsi" w:cstheme="majorBidi"/>
                        <w:color w:val="4F81BD" w:themeColor="accent1"/>
                        <w:sz w:val="80"/>
                        <w:szCs w:val="80"/>
                      </w:rPr>
                      <w:t xml:space="preserve"> Commission on Aging Retreat</w:t>
                    </w:r>
                  </w:p>
                </w:sdtContent>
              </w:sdt>
            </w:tc>
          </w:tr>
          <w:tr w:rsidR="00D6761D" w:rsidTr="00D6761D">
            <w:tc>
              <w:tcPr>
                <w:tcW w:w="7672" w:type="dxa"/>
                <w:tcMar>
                  <w:top w:w="216" w:type="dxa"/>
                  <w:left w:w="115" w:type="dxa"/>
                  <w:bottom w:w="216" w:type="dxa"/>
                  <w:right w:w="115" w:type="dxa"/>
                </w:tcMar>
              </w:tcPr>
              <w:p w:rsidR="00D6761D" w:rsidRDefault="000E7186" w:rsidP="00F304C4">
                <w:pPr>
                  <w:pStyle w:val="NoSpacing"/>
                  <w:rPr>
                    <w:rFonts w:asciiTheme="majorHAnsi" w:eastAsiaTheme="majorEastAsia" w:hAnsiTheme="majorHAnsi" w:cstheme="majorBidi"/>
                  </w:rPr>
                </w:pPr>
                <w:r>
                  <w:rPr>
                    <w:rFonts w:asciiTheme="majorHAnsi" w:eastAsiaTheme="majorEastAsia" w:hAnsiTheme="majorHAnsi" w:cstheme="majorBidi"/>
                  </w:rPr>
                  <w:t>Pathways to Successful Service for the Underserved and Special Needs Seniors</w:t>
                </w:r>
              </w:p>
            </w:tc>
          </w:tr>
        </w:tbl>
        <w:p w:rsidR="00D6761D" w:rsidRDefault="00D6761D"/>
        <w:p w:rsidR="00D6761D" w:rsidRDefault="00D6761D"/>
        <w:p w:rsidR="00D6761D" w:rsidRDefault="00D6761D"/>
        <w:p w:rsidR="00D6761D" w:rsidRDefault="00D6761D">
          <w:pPr>
            <w:rPr>
              <w:sz w:val="28"/>
              <w:szCs w:val="28"/>
            </w:rPr>
          </w:pPr>
          <w:r>
            <w:rPr>
              <w:sz w:val="28"/>
              <w:szCs w:val="28"/>
            </w:rPr>
            <w:br w:type="page"/>
          </w:r>
        </w:p>
      </w:sdtContent>
    </w:sdt>
    <w:p w:rsidR="00CD319E" w:rsidRDefault="00CD319E">
      <w:pPr>
        <w:rPr>
          <w:sz w:val="28"/>
          <w:szCs w:val="28"/>
        </w:rPr>
      </w:pPr>
    </w:p>
    <w:p w:rsidR="004917E9" w:rsidRDefault="004917E9" w:rsidP="004917E9">
      <w:pPr>
        <w:spacing w:after="0" w:line="240" w:lineRule="auto"/>
        <w:jc w:val="center"/>
        <w:rPr>
          <w:b/>
          <w:sz w:val="28"/>
          <w:szCs w:val="28"/>
        </w:rPr>
      </w:pPr>
      <w:r>
        <w:rPr>
          <w:b/>
          <w:sz w:val="28"/>
          <w:szCs w:val="28"/>
        </w:rPr>
        <w:t>D.C. COMMISSION ON AGING’S MISSION</w:t>
      </w:r>
    </w:p>
    <w:p w:rsidR="004917E9" w:rsidRDefault="004917E9" w:rsidP="004917E9">
      <w:pPr>
        <w:spacing w:after="0" w:line="240" w:lineRule="auto"/>
        <w:jc w:val="center"/>
        <w:rPr>
          <w:b/>
          <w:sz w:val="28"/>
          <w:szCs w:val="28"/>
        </w:rPr>
      </w:pPr>
    </w:p>
    <w:p w:rsidR="004917E9" w:rsidRPr="00293B8D" w:rsidRDefault="004917E9" w:rsidP="004917E9">
      <w:pPr>
        <w:spacing w:after="0" w:line="240" w:lineRule="auto"/>
        <w:rPr>
          <w:sz w:val="28"/>
          <w:szCs w:val="28"/>
        </w:rPr>
      </w:pPr>
      <w:r>
        <w:rPr>
          <w:sz w:val="28"/>
          <w:szCs w:val="28"/>
        </w:rPr>
        <w:t xml:space="preserve">The District of Columbia Commission on Aging is committed to working with the Office on Aging and in that capacity serves in an advisory role to the Director, </w:t>
      </w:r>
      <w:r w:rsidRPr="003A4BA8">
        <w:rPr>
          <w:noProof/>
          <w:sz w:val="28"/>
          <w:szCs w:val="28"/>
        </w:rPr>
        <w:t>Mayor</w:t>
      </w:r>
      <w:r>
        <w:rPr>
          <w:sz w:val="28"/>
          <w:szCs w:val="28"/>
        </w:rPr>
        <w:t xml:space="preserve"> and Council of the District of Columbia.  </w:t>
      </w:r>
      <w:r w:rsidRPr="003A4BA8">
        <w:rPr>
          <w:noProof/>
          <w:sz w:val="28"/>
          <w:szCs w:val="28"/>
        </w:rPr>
        <w:t>This</w:t>
      </w:r>
      <w:r>
        <w:rPr>
          <w:sz w:val="28"/>
          <w:szCs w:val="28"/>
        </w:rPr>
        <w:t xml:space="preserve"> enhances the delivery of service and provides the best possible resources to support quality of living conditions for senior adults.  We will strive to make a difference in the lives of our seniors and to meet their various needs.</w:t>
      </w:r>
    </w:p>
    <w:p w:rsidR="004917E9" w:rsidRDefault="004917E9" w:rsidP="004917E9">
      <w:pPr>
        <w:spacing w:after="0" w:line="240" w:lineRule="auto"/>
        <w:jc w:val="center"/>
        <w:rPr>
          <w:b/>
          <w:sz w:val="28"/>
          <w:szCs w:val="28"/>
        </w:rPr>
      </w:pPr>
    </w:p>
    <w:p w:rsidR="004917E9" w:rsidRPr="004B7098" w:rsidRDefault="004917E9" w:rsidP="004917E9">
      <w:pPr>
        <w:spacing w:after="0" w:line="240" w:lineRule="auto"/>
        <w:jc w:val="center"/>
        <w:rPr>
          <w:b/>
          <w:sz w:val="28"/>
          <w:szCs w:val="28"/>
        </w:rPr>
      </w:pPr>
      <w:r>
        <w:rPr>
          <w:b/>
          <w:sz w:val="28"/>
          <w:szCs w:val="28"/>
        </w:rPr>
        <w:t>Pathways to</w:t>
      </w:r>
      <w:r w:rsidRPr="004B7098">
        <w:rPr>
          <w:b/>
          <w:sz w:val="28"/>
          <w:szCs w:val="28"/>
        </w:rPr>
        <w:t xml:space="preserve"> Successful Service</w:t>
      </w:r>
      <w:r>
        <w:rPr>
          <w:b/>
          <w:sz w:val="28"/>
          <w:szCs w:val="28"/>
        </w:rPr>
        <w:t>s</w:t>
      </w:r>
      <w:r w:rsidRPr="004B7098">
        <w:rPr>
          <w:b/>
          <w:sz w:val="28"/>
          <w:szCs w:val="28"/>
        </w:rPr>
        <w:t xml:space="preserve"> for the Underserved</w:t>
      </w:r>
      <w:r>
        <w:rPr>
          <w:b/>
          <w:sz w:val="28"/>
          <w:szCs w:val="28"/>
        </w:rPr>
        <w:t xml:space="preserve"> </w:t>
      </w:r>
      <w:r w:rsidRPr="004B7098">
        <w:rPr>
          <w:b/>
          <w:sz w:val="28"/>
          <w:szCs w:val="28"/>
        </w:rPr>
        <w:t>Senior</w:t>
      </w:r>
    </w:p>
    <w:p w:rsidR="004917E9" w:rsidRPr="00E648D2" w:rsidRDefault="004917E9" w:rsidP="004917E9">
      <w:pPr>
        <w:rPr>
          <w:sz w:val="28"/>
          <w:szCs w:val="28"/>
        </w:rPr>
      </w:pPr>
    </w:p>
    <w:p w:rsidR="004917E9" w:rsidRDefault="004917E9" w:rsidP="004917E9">
      <w:pPr>
        <w:rPr>
          <w:sz w:val="28"/>
          <w:szCs w:val="28"/>
        </w:rPr>
      </w:pPr>
      <w:r w:rsidRPr="00E648D2">
        <w:rPr>
          <w:sz w:val="28"/>
          <w:szCs w:val="28"/>
        </w:rPr>
        <w:t xml:space="preserve">Goal:  Enhance and expand the knowledge base, understanding, </w:t>
      </w:r>
      <w:r w:rsidRPr="003A4BA8">
        <w:rPr>
          <w:noProof/>
          <w:sz w:val="28"/>
          <w:szCs w:val="28"/>
        </w:rPr>
        <w:t>opportunities</w:t>
      </w:r>
      <w:r w:rsidRPr="00E648D2">
        <w:rPr>
          <w:sz w:val="28"/>
          <w:szCs w:val="28"/>
        </w:rPr>
        <w:t xml:space="preserve"> and ability to </w:t>
      </w:r>
      <w:r>
        <w:rPr>
          <w:sz w:val="28"/>
          <w:szCs w:val="28"/>
        </w:rPr>
        <w:t xml:space="preserve">improve or </w:t>
      </w:r>
      <w:r w:rsidRPr="00E648D2">
        <w:rPr>
          <w:sz w:val="28"/>
          <w:szCs w:val="28"/>
        </w:rPr>
        <w:t>provide quality services for underserved seniors.</w:t>
      </w:r>
    </w:p>
    <w:p w:rsidR="004917E9" w:rsidRDefault="004917E9" w:rsidP="004917E9">
      <w:pPr>
        <w:rPr>
          <w:sz w:val="28"/>
          <w:szCs w:val="28"/>
        </w:rPr>
      </w:pPr>
      <w:r>
        <w:rPr>
          <w:sz w:val="28"/>
          <w:szCs w:val="28"/>
        </w:rPr>
        <w:t xml:space="preserve">Objectives:  </w:t>
      </w:r>
    </w:p>
    <w:p w:rsidR="004917E9" w:rsidRDefault="004917E9" w:rsidP="004917E9">
      <w:pPr>
        <w:pStyle w:val="ListParagraph"/>
        <w:numPr>
          <w:ilvl w:val="0"/>
          <w:numId w:val="7"/>
        </w:numPr>
        <w:rPr>
          <w:sz w:val="28"/>
          <w:szCs w:val="28"/>
        </w:rPr>
      </w:pPr>
      <w:r>
        <w:rPr>
          <w:sz w:val="28"/>
          <w:szCs w:val="28"/>
        </w:rPr>
        <w:t xml:space="preserve"> To identify the underserved population and focus on resources and special needs.</w:t>
      </w:r>
    </w:p>
    <w:p w:rsidR="004917E9" w:rsidRDefault="004917E9" w:rsidP="004917E9">
      <w:pPr>
        <w:pStyle w:val="ListParagraph"/>
        <w:rPr>
          <w:sz w:val="28"/>
          <w:szCs w:val="28"/>
        </w:rPr>
      </w:pPr>
    </w:p>
    <w:p w:rsidR="004917E9" w:rsidRDefault="004917E9" w:rsidP="004917E9">
      <w:pPr>
        <w:pStyle w:val="ListParagraph"/>
        <w:numPr>
          <w:ilvl w:val="0"/>
          <w:numId w:val="7"/>
        </w:numPr>
        <w:rPr>
          <w:sz w:val="28"/>
          <w:szCs w:val="28"/>
        </w:rPr>
      </w:pPr>
      <w:r>
        <w:rPr>
          <w:sz w:val="28"/>
          <w:szCs w:val="28"/>
        </w:rPr>
        <w:t xml:space="preserve">To discuss recommendations and pathways to communicating with </w:t>
      </w:r>
      <w:r w:rsidRPr="003A4BA8">
        <w:rPr>
          <w:noProof/>
          <w:sz w:val="28"/>
          <w:szCs w:val="28"/>
        </w:rPr>
        <w:t>underserved</w:t>
      </w:r>
      <w:r>
        <w:rPr>
          <w:sz w:val="28"/>
          <w:szCs w:val="28"/>
        </w:rPr>
        <w:t xml:space="preserve"> senior population.</w:t>
      </w:r>
    </w:p>
    <w:p w:rsidR="004917E9" w:rsidRPr="00E648D2" w:rsidRDefault="004917E9" w:rsidP="004917E9">
      <w:pPr>
        <w:pStyle w:val="ListParagraph"/>
        <w:rPr>
          <w:sz w:val="28"/>
          <w:szCs w:val="28"/>
        </w:rPr>
      </w:pPr>
    </w:p>
    <w:p w:rsidR="004917E9" w:rsidRDefault="004917E9" w:rsidP="004917E9">
      <w:pPr>
        <w:pStyle w:val="ListParagraph"/>
        <w:numPr>
          <w:ilvl w:val="0"/>
          <w:numId w:val="7"/>
        </w:numPr>
        <w:rPr>
          <w:sz w:val="28"/>
          <w:szCs w:val="28"/>
        </w:rPr>
      </w:pPr>
      <w:r>
        <w:rPr>
          <w:sz w:val="28"/>
          <w:szCs w:val="28"/>
        </w:rPr>
        <w:t>To discuss recommendations for better coordination and improvement of service delivery for reaching the underserved population.</w:t>
      </w: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CD319E" w:rsidRDefault="00CD319E">
      <w:pPr>
        <w:rPr>
          <w:rFonts w:ascii="Times New Roman" w:hAnsi="Times New Roman" w:cs="Times New Roman"/>
          <w:b/>
          <w:sz w:val="24"/>
          <w:szCs w:val="24"/>
        </w:rPr>
      </w:pPr>
    </w:p>
    <w:p w:rsidR="00B31C41" w:rsidRPr="004A1DB4" w:rsidRDefault="004A1DB4" w:rsidP="004A1DB4">
      <w:pPr>
        <w:spacing w:after="0" w:line="240" w:lineRule="auto"/>
        <w:jc w:val="center"/>
        <w:rPr>
          <w:rFonts w:ascii="Times New Roman" w:hAnsi="Times New Roman" w:cs="Times New Roman"/>
          <w:b/>
          <w:sz w:val="24"/>
          <w:szCs w:val="24"/>
        </w:rPr>
      </w:pPr>
      <w:r w:rsidRPr="004A1DB4">
        <w:rPr>
          <w:rFonts w:ascii="Times New Roman" w:hAnsi="Times New Roman" w:cs="Times New Roman"/>
          <w:b/>
          <w:sz w:val="24"/>
          <w:szCs w:val="24"/>
        </w:rPr>
        <w:t>D.C. Commission on Aging Retreat</w:t>
      </w:r>
    </w:p>
    <w:p w:rsidR="004A1DB4" w:rsidRPr="004A1DB4" w:rsidRDefault="004A1DB4" w:rsidP="004A1DB4">
      <w:pPr>
        <w:spacing w:after="0" w:line="240" w:lineRule="auto"/>
        <w:jc w:val="center"/>
        <w:rPr>
          <w:rFonts w:ascii="Times New Roman" w:hAnsi="Times New Roman" w:cs="Times New Roman"/>
          <w:b/>
          <w:sz w:val="24"/>
          <w:szCs w:val="24"/>
        </w:rPr>
      </w:pPr>
      <w:r w:rsidRPr="004A1DB4">
        <w:rPr>
          <w:rFonts w:ascii="Times New Roman" w:hAnsi="Times New Roman" w:cs="Times New Roman"/>
          <w:b/>
          <w:sz w:val="24"/>
          <w:szCs w:val="24"/>
        </w:rPr>
        <w:t>Wednesday, J</w:t>
      </w:r>
      <w:r w:rsidR="00556A5B">
        <w:rPr>
          <w:rFonts w:ascii="Times New Roman" w:hAnsi="Times New Roman" w:cs="Times New Roman"/>
          <w:b/>
          <w:sz w:val="24"/>
          <w:szCs w:val="24"/>
        </w:rPr>
        <w:t>uly</w:t>
      </w:r>
      <w:r w:rsidR="000E7186">
        <w:rPr>
          <w:rFonts w:ascii="Times New Roman" w:hAnsi="Times New Roman" w:cs="Times New Roman"/>
          <w:b/>
          <w:sz w:val="24"/>
          <w:szCs w:val="24"/>
        </w:rPr>
        <w:t xml:space="preserve"> 19</w:t>
      </w:r>
      <w:r w:rsidRPr="004A1DB4">
        <w:rPr>
          <w:rFonts w:ascii="Times New Roman" w:hAnsi="Times New Roman" w:cs="Times New Roman"/>
          <w:b/>
          <w:sz w:val="24"/>
          <w:szCs w:val="24"/>
        </w:rPr>
        <w:t>, 201</w:t>
      </w:r>
      <w:r w:rsidR="000E7186">
        <w:rPr>
          <w:rFonts w:ascii="Times New Roman" w:hAnsi="Times New Roman" w:cs="Times New Roman"/>
          <w:b/>
          <w:sz w:val="24"/>
          <w:szCs w:val="24"/>
        </w:rPr>
        <w:t>7</w:t>
      </w:r>
    </w:p>
    <w:p w:rsidR="004A1DB4" w:rsidRDefault="00556A5B" w:rsidP="009A43DC">
      <w:pPr>
        <w:spacing w:after="0" w:line="192" w:lineRule="auto"/>
        <w:jc w:val="center"/>
        <w:rPr>
          <w:rFonts w:ascii="Times New Roman" w:hAnsi="Times New Roman" w:cs="Times New Roman"/>
          <w:b/>
          <w:sz w:val="24"/>
          <w:szCs w:val="24"/>
        </w:rPr>
      </w:pPr>
      <w:r>
        <w:rPr>
          <w:rFonts w:ascii="Times New Roman" w:hAnsi="Times New Roman" w:cs="Times New Roman"/>
          <w:b/>
          <w:sz w:val="24"/>
          <w:szCs w:val="24"/>
        </w:rPr>
        <w:t>8:30</w:t>
      </w:r>
      <w:r w:rsidR="004A1DB4" w:rsidRPr="004A1DB4">
        <w:rPr>
          <w:rFonts w:ascii="Times New Roman" w:hAnsi="Times New Roman" w:cs="Times New Roman"/>
          <w:b/>
          <w:sz w:val="24"/>
          <w:szCs w:val="24"/>
        </w:rPr>
        <w:t xml:space="preserve"> a.m.</w:t>
      </w:r>
      <w:r w:rsidR="00207191">
        <w:rPr>
          <w:rFonts w:ascii="Times New Roman" w:hAnsi="Times New Roman" w:cs="Times New Roman"/>
          <w:b/>
          <w:sz w:val="24"/>
          <w:szCs w:val="24"/>
        </w:rPr>
        <w:t xml:space="preserve"> – </w:t>
      </w:r>
      <w:r w:rsidR="00420778">
        <w:rPr>
          <w:rFonts w:ascii="Times New Roman" w:hAnsi="Times New Roman" w:cs="Times New Roman"/>
          <w:b/>
          <w:sz w:val="24"/>
          <w:szCs w:val="24"/>
        </w:rPr>
        <w:t>3</w:t>
      </w:r>
      <w:r>
        <w:rPr>
          <w:rFonts w:ascii="Times New Roman" w:hAnsi="Times New Roman" w:cs="Times New Roman"/>
          <w:b/>
          <w:sz w:val="24"/>
          <w:szCs w:val="24"/>
        </w:rPr>
        <w:t>:</w:t>
      </w:r>
      <w:r w:rsidR="00420778">
        <w:rPr>
          <w:rFonts w:ascii="Times New Roman" w:hAnsi="Times New Roman" w:cs="Times New Roman"/>
          <w:b/>
          <w:sz w:val="24"/>
          <w:szCs w:val="24"/>
        </w:rPr>
        <w:t>0</w:t>
      </w:r>
      <w:r>
        <w:rPr>
          <w:rFonts w:ascii="Times New Roman" w:hAnsi="Times New Roman" w:cs="Times New Roman"/>
          <w:b/>
          <w:sz w:val="24"/>
          <w:szCs w:val="24"/>
        </w:rPr>
        <w:t>0</w:t>
      </w:r>
      <w:r w:rsidR="00207191">
        <w:rPr>
          <w:rFonts w:ascii="Times New Roman" w:hAnsi="Times New Roman" w:cs="Times New Roman"/>
          <w:b/>
          <w:sz w:val="24"/>
          <w:szCs w:val="24"/>
        </w:rPr>
        <w:t xml:space="preserve"> p.m.</w:t>
      </w:r>
    </w:p>
    <w:p w:rsidR="00562A69" w:rsidRDefault="00562A69" w:rsidP="004207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Presiding – Romaine B. Thomas, Chair, Commission on Aging</w:t>
      </w:r>
    </w:p>
    <w:p w:rsidR="009A43DC" w:rsidRDefault="009A43DC" w:rsidP="009A43DC">
      <w:pPr>
        <w:spacing w:after="0" w:line="192" w:lineRule="auto"/>
        <w:jc w:val="center"/>
        <w:rPr>
          <w:rFonts w:ascii="Times New Roman" w:hAnsi="Times New Roman" w:cs="Times New Roman"/>
          <w:b/>
          <w:sz w:val="24"/>
          <w:szCs w:val="24"/>
        </w:rPr>
      </w:pPr>
    </w:p>
    <w:p w:rsidR="004A1DB4" w:rsidRDefault="004A1DB4" w:rsidP="009A43DC">
      <w:pPr>
        <w:spacing w:after="0" w:line="192" w:lineRule="auto"/>
        <w:jc w:val="center"/>
        <w:rPr>
          <w:rFonts w:ascii="Times New Roman" w:hAnsi="Times New Roman" w:cs="Times New Roman"/>
          <w:b/>
          <w:sz w:val="24"/>
          <w:szCs w:val="24"/>
        </w:rPr>
      </w:pPr>
      <w:r>
        <w:rPr>
          <w:rFonts w:ascii="Times New Roman" w:hAnsi="Times New Roman" w:cs="Times New Roman"/>
          <w:b/>
          <w:sz w:val="24"/>
          <w:szCs w:val="24"/>
        </w:rPr>
        <w:t>AGENDA</w:t>
      </w:r>
    </w:p>
    <w:p w:rsidR="009A43DC" w:rsidRDefault="009A43DC" w:rsidP="009A43DC">
      <w:pPr>
        <w:spacing w:after="0" w:line="192" w:lineRule="auto"/>
        <w:jc w:val="center"/>
        <w:rPr>
          <w:rFonts w:ascii="Times New Roman" w:hAnsi="Times New Roman" w:cs="Times New Roman"/>
          <w:b/>
          <w:sz w:val="24"/>
          <w:szCs w:val="24"/>
        </w:rPr>
      </w:pPr>
    </w:p>
    <w:tbl>
      <w:tblPr>
        <w:tblStyle w:val="TableGrid"/>
        <w:tblW w:w="10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3420"/>
        <w:gridCol w:w="4762"/>
      </w:tblGrid>
      <w:tr w:rsidR="00CD1EC6" w:rsidTr="009512B6">
        <w:trPr>
          <w:jc w:val="center"/>
        </w:trPr>
        <w:tc>
          <w:tcPr>
            <w:tcW w:w="2602" w:type="dxa"/>
          </w:tcPr>
          <w:p w:rsidR="00CD1EC6" w:rsidRDefault="00144729" w:rsidP="00144729">
            <w:pPr>
              <w:rPr>
                <w:rFonts w:ascii="Times New Roman" w:hAnsi="Times New Roman" w:cs="Times New Roman"/>
                <w:sz w:val="24"/>
                <w:szCs w:val="24"/>
              </w:rPr>
            </w:pPr>
            <w:r>
              <w:rPr>
                <w:rFonts w:ascii="Times New Roman" w:hAnsi="Times New Roman" w:cs="Times New Roman"/>
                <w:sz w:val="24"/>
                <w:szCs w:val="24"/>
              </w:rPr>
              <w:t>8</w:t>
            </w:r>
            <w:r w:rsidR="00CD1EC6">
              <w:rPr>
                <w:rFonts w:ascii="Times New Roman" w:hAnsi="Times New Roman" w:cs="Times New Roman"/>
                <w:sz w:val="24"/>
                <w:szCs w:val="24"/>
              </w:rPr>
              <w:t>:</w:t>
            </w:r>
            <w:r>
              <w:rPr>
                <w:rFonts w:ascii="Times New Roman" w:hAnsi="Times New Roman" w:cs="Times New Roman"/>
                <w:sz w:val="24"/>
                <w:szCs w:val="24"/>
              </w:rPr>
              <w:t>3</w:t>
            </w:r>
            <w:r w:rsidR="00CD1EC6">
              <w:rPr>
                <w:rFonts w:ascii="Times New Roman" w:hAnsi="Times New Roman" w:cs="Times New Roman"/>
                <w:sz w:val="24"/>
                <w:szCs w:val="24"/>
              </w:rPr>
              <w:t>0 a.m. – 9:</w:t>
            </w:r>
            <w:r>
              <w:rPr>
                <w:rFonts w:ascii="Times New Roman" w:hAnsi="Times New Roman" w:cs="Times New Roman"/>
                <w:sz w:val="24"/>
                <w:szCs w:val="24"/>
              </w:rPr>
              <w:t>0</w:t>
            </w:r>
            <w:r w:rsidR="00CD1EC6">
              <w:rPr>
                <w:rFonts w:ascii="Times New Roman" w:hAnsi="Times New Roman" w:cs="Times New Roman"/>
                <w:sz w:val="24"/>
                <w:szCs w:val="24"/>
              </w:rPr>
              <w:t>0 a.m.</w:t>
            </w:r>
          </w:p>
        </w:tc>
        <w:tc>
          <w:tcPr>
            <w:tcW w:w="3420" w:type="dxa"/>
          </w:tcPr>
          <w:p w:rsidR="00CD1EC6" w:rsidRPr="00207191" w:rsidRDefault="00FF1239" w:rsidP="00207191">
            <w:pPr>
              <w:jc w:val="center"/>
              <w:rPr>
                <w:rFonts w:ascii="Times New Roman" w:hAnsi="Times New Roman" w:cs="Times New Roman"/>
                <w:b/>
                <w:i/>
                <w:sz w:val="24"/>
                <w:szCs w:val="24"/>
              </w:rPr>
            </w:pPr>
            <w:r w:rsidRPr="00207191">
              <w:rPr>
                <w:rFonts w:ascii="Times New Roman" w:hAnsi="Times New Roman" w:cs="Times New Roman"/>
                <w:b/>
                <w:i/>
                <w:sz w:val="24"/>
                <w:szCs w:val="24"/>
              </w:rPr>
              <w:t>BREAKFAST</w:t>
            </w:r>
          </w:p>
          <w:p w:rsidR="00FF1239" w:rsidRDefault="00FF1239" w:rsidP="00207191">
            <w:pPr>
              <w:jc w:val="center"/>
              <w:rPr>
                <w:rFonts w:ascii="Times New Roman" w:hAnsi="Times New Roman" w:cs="Times New Roman"/>
                <w:sz w:val="24"/>
                <w:szCs w:val="24"/>
              </w:rPr>
            </w:pPr>
          </w:p>
        </w:tc>
        <w:tc>
          <w:tcPr>
            <w:tcW w:w="4762" w:type="dxa"/>
          </w:tcPr>
          <w:p w:rsidR="00CD1EC6" w:rsidRDefault="00CD1EC6" w:rsidP="00FF1239">
            <w:pPr>
              <w:rPr>
                <w:rFonts w:ascii="Times New Roman" w:hAnsi="Times New Roman" w:cs="Times New Roman"/>
                <w:sz w:val="24"/>
                <w:szCs w:val="24"/>
              </w:rPr>
            </w:pPr>
          </w:p>
        </w:tc>
      </w:tr>
      <w:tr w:rsidR="00CD1EC6" w:rsidTr="009512B6">
        <w:trPr>
          <w:jc w:val="center"/>
        </w:trPr>
        <w:tc>
          <w:tcPr>
            <w:tcW w:w="2602" w:type="dxa"/>
          </w:tcPr>
          <w:p w:rsidR="00CD1EC6" w:rsidRDefault="00CD1EC6" w:rsidP="00144729">
            <w:pPr>
              <w:rPr>
                <w:rFonts w:ascii="Times New Roman" w:hAnsi="Times New Roman" w:cs="Times New Roman"/>
                <w:sz w:val="24"/>
                <w:szCs w:val="24"/>
              </w:rPr>
            </w:pPr>
            <w:r>
              <w:rPr>
                <w:rFonts w:ascii="Times New Roman" w:hAnsi="Times New Roman" w:cs="Times New Roman"/>
                <w:sz w:val="24"/>
                <w:szCs w:val="24"/>
              </w:rPr>
              <w:t>9:</w:t>
            </w:r>
            <w:r w:rsidR="00144729">
              <w:rPr>
                <w:rFonts w:ascii="Times New Roman" w:hAnsi="Times New Roman" w:cs="Times New Roman"/>
                <w:sz w:val="24"/>
                <w:szCs w:val="24"/>
              </w:rPr>
              <w:t>0</w:t>
            </w:r>
            <w:r>
              <w:rPr>
                <w:rFonts w:ascii="Times New Roman" w:hAnsi="Times New Roman" w:cs="Times New Roman"/>
                <w:sz w:val="24"/>
                <w:szCs w:val="24"/>
              </w:rPr>
              <w:t>0 a.m. – 9:</w:t>
            </w:r>
            <w:r w:rsidR="00144729">
              <w:rPr>
                <w:rFonts w:ascii="Times New Roman" w:hAnsi="Times New Roman" w:cs="Times New Roman"/>
                <w:sz w:val="24"/>
                <w:szCs w:val="24"/>
              </w:rPr>
              <w:t>1</w:t>
            </w:r>
            <w:r>
              <w:rPr>
                <w:rFonts w:ascii="Times New Roman" w:hAnsi="Times New Roman" w:cs="Times New Roman"/>
                <w:sz w:val="24"/>
                <w:szCs w:val="24"/>
              </w:rPr>
              <w:t>0 a.m.</w:t>
            </w:r>
          </w:p>
        </w:tc>
        <w:tc>
          <w:tcPr>
            <w:tcW w:w="3420" w:type="dxa"/>
          </w:tcPr>
          <w:p w:rsidR="00CD1EC6" w:rsidRDefault="00CD1EC6" w:rsidP="00207191">
            <w:pPr>
              <w:jc w:val="center"/>
              <w:rPr>
                <w:rFonts w:ascii="Times New Roman" w:hAnsi="Times New Roman" w:cs="Times New Roman"/>
                <w:sz w:val="24"/>
                <w:szCs w:val="24"/>
              </w:rPr>
            </w:pPr>
            <w:r>
              <w:rPr>
                <w:rFonts w:ascii="Times New Roman" w:hAnsi="Times New Roman" w:cs="Times New Roman"/>
                <w:sz w:val="24"/>
                <w:szCs w:val="24"/>
              </w:rPr>
              <w:t>Opening &amp; Introductions</w:t>
            </w:r>
          </w:p>
          <w:p w:rsidR="00CD1EC6" w:rsidRDefault="00CD1EC6" w:rsidP="00207191">
            <w:pPr>
              <w:jc w:val="center"/>
              <w:rPr>
                <w:rFonts w:ascii="Times New Roman" w:hAnsi="Times New Roman" w:cs="Times New Roman"/>
                <w:sz w:val="24"/>
                <w:szCs w:val="24"/>
              </w:rPr>
            </w:pPr>
          </w:p>
        </w:tc>
        <w:tc>
          <w:tcPr>
            <w:tcW w:w="4762" w:type="dxa"/>
          </w:tcPr>
          <w:p w:rsidR="00562A69" w:rsidRDefault="00562A69" w:rsidP="00562A69">
            <w:pPr>
              <w:rPr>
                <w:rFonts w:ascii="Times New Roman" w:hAnsi="Times New Roman" w:cs="Times New Roman"/>
                <w:sz w:val="24"/>
                <w:szCs w:val="24"/>
              </w:rPr>
            </w:pPr>
            <w:r>
              <w:rPr>
                <w:rFonts w:ascii="Times New Roman" w:hAnsi="Times New Roman" w:cs="Times New Roman"/>
                <w:sz w:val="24"/>
                <w:szCs w:val="24"/>
              </w:rPr>
              <w:t>Chairperson Romaine B. Thomas</w:t>
            </w:r>
          </w:p>
          <w:p w:rsidR="005C5368" w:rsidRDefault="00562A69" w:rsidP="00144729">
            <w:pPr>
              <w:rPr>
                <w:rFonts w:ascii="Times New Roman" w:hAnsi="Times New Roman" w:cs="Times New Roman"/>
                <w:sz w:val="24"/>
                <w:szCs w:val="24"/>
              </w:rPr>
            </w:pPr>
            <w:r w:rsidRPr="005C5368">
              <w:rPr>
                <w:rFonts w:ascii="Times New Roman" w:hAnsi="Times New Roman" w:cs="Times New Roman"/>
                <w:sz w:val="24"/>
                <w:szCs w:val="24"/>
              </w:rPr>
              <w:t>Commissioner</w:t>
            </w:r>
            <w:r>
              <w:rPr>
                <w:rFonts w:ascii="Times New Roman" w:hAnsi="Times New Roman" w:cs="Times New Roman"/>
                <w:sz w:val="24"/>
                <w:szCs w:val="24"/>
              </w:rPr>
              <w:t>, Ward 5</w:t>
            </w:r>
          </w:p>
          <w:p w:rsidR="00144729" w:rsidRPr="005C5368" w:rsidRDefault="00144729" w:rsidP="00144729">
            <w:pPr>
              <w:rPr>
                <w:rFonts w:ascii="Times New Roman" w:hAnsi="Times New Roman" w:cs="Times New Roman"/>
                <w:sz w:val="24"/>
                <w:szCs w:val="24"/>
              </w:rPr>
            </w:pPr>
          </w:p>
        </w:tc>
      </w:tr>
      <w:tr w:rsidR="00CD1EC6" w:rsidTr="009512B6">
        <w:trPr>
          <w:trHeight w:val="1970"/>
          <w:jc w:val="center"/>
        </w:trPr>
        <w:tc>
          <w:tcPr>
            <w:tcW w:w="2602" w:type="dxa"/>
          </w:tcPr>
          <w:p w:rsidR="00CD1EC6" w:rsidRDefault="007E16F3" w:rsidP="001919AF">
            <w:pPr>
              <w:rPr>
                <w:rFonts w:ascii="Times New Roman" w:hAnsi="Times New Roman" w:cs="Times New Roman"/>
                <w:sz w:val="24"/>
                <w:szCs w:val="24"/>
              </w:rPr>
            </w:pPr>
            <w:r>
              <w:rPr>
                <w:rFonts w:ascii="Times New Roman" w:hAnsi="Times New Roman" w:cs="Times New Roman"/>
                <w:sz w:val="24"/>
                <w:szCs w:val="24"/>
              </w:rPr>
              <w:t>9:</w:t>
            </w:r>
            <w:r w:rsidR="00144729">
              <w:rPr>
                <w:rFonts w:ascii="Times New Roman" w:hAnsi="Times New Roman" w:cs="Times New Roman"/>
                <w:sz w:val="24"/>
                <w:szCs w:val="24"/>
              </w:rPr>
              <w:t>10</w:t>
            </w:r>
            <w:r>
              <w:rPr>
                <w:rFonts w:ascii="Times New Roman" w:hAnsi="Times New Roman" w:cs="Times New Roman"/>
                <w:sz w:val="24"/>
                <w:szCs w:val="24"/>
              </w:rPr>
              <w:t xml:space="preserve"> a.m. – </w:t>
            </w:r>
            <w:r w:rsidR="009E6155">
              <w:rPr>
                <w:rFonts w:ascii="Times New Roman" w:hAnsi="Times New Roman" w:cs="Times New Roman"/>
                <w:sz w:val="24"/>
                <w:szCs w:val="24"/>
              </w:rPr>
              <w:t>9</w:t>
            </w:r>
            <w:r>
              <w:rPr>
                <w:rFonts w:ascii="Times New Roman" w:hAnsi="Times New Roman" w:cs="Times New Roman"/>
                <w:sz w:val="24"/>
                <w:szCs w:val="24"/>
              </w:rPr>
              <w:t>:</w:t>
            </w:r>
            <w:r w:rsidR="000E7186">
              <w:rPr>
                <w:rFonts w:ascii="Times New Roman" w:hAnsi="Times New Roman" w:cs="Times New Roman"/>
                <w:sz w:val="24"/>
                <w:szCs w:val="24"/>
              </w:rPr>
              <w:t>2</w:t>
            </w:r>
            <w:r w:rsidR="001919AF">
              <w:rPr>
                <w:rFonts w:ascii="Times New Roman" w:hAnsi="Times New Roman" w:cs="Times New Roman"/>
                <w:sz w:val="24"/>
                <w:szCs w:val="24"/>
              </w:rPr>
              <w:t>0</w:t>
            </w:r>
            <w:r w:rsidR="00CD1EC6">
              <w:rPr>
                <w:rFonts w:ascii="Times New Roman" w:hAnsi="Times New Roman" w:cs="Times New Roman"/>
                <w:sz w:val="24"/>
                <w:szCs w:val="24"/>
              </w:rPr>
              <w:t xml:space="preserve"> a.m.</w:t>
            </w:r>
          </w:p>
        </w:tc>
        <w:tc>
          <w:tcPr>
            <w:tcW w:w="3420" w:type="dxa"/>
          </w:tcPr>
          <w:p w:rsidR="00CD1EC6" w:rsidRDefault="00CD1EC6" w:rsidP="004D0246">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Greetings &amp; Remarks</w:t>
            </w:r>
          </w:p>
        </w:tc>
        <w:tc>
          <w:tcPr>
            <w:tcW w:w="4762" w:type="dxa"/>
          </w:tcPr>
          <w:p w:rsidR="0039160F" w:rsidRDefault="0039160F" w:rsidP="0039160F">
            <w:pPr>
              <w:rPr>
                <w:rFonts w:ascii="Times New Roman" w:hAnsi="Times New Roman" w:cs="Times New Roman"/>
                <w:sz w:val="24"/>
                <w:szCs w:val="24"/>
              </w:rPr>
            </w:pPr>
            <w:r>
              <w:rPr>
                <w:rFonts w:ascii="Times New Roman" w:hAnsi="Times New Roman" w:cs="Times New Roman"/>
                <w:sz w:val="24"/>
                <w:szCs w:val="24"/>
              </w:rPr>
              <w:t>Laura Newland</w:t>
            </w:r>
          </w:p>
          <w:p w:rsidR="002A1049" w:rsidRDefault="0039160F" w:rsidP="00FF1239">
            <w:pPr>
              <w:rPr>
                <w:rFonts w:ascii="Times New Roman" w:hAnsi="Times New Roman" w:cs="Times New Roman"/>
                <w:sz w:val="24"/>
                <w:szCs w:val="24"/>
              </w:rPr>
            </w:pPr>
            <w:r>
              <w:rPr>
                <w:rFonts w:ascii="Times New Roman" w:hAnsi="Times New Roman" w:cs="Times New Roman"/>
                <w:sz w:val="24"/>
                <w:szCs w:val="24"/>
              </w:rPr>
              <w:t>Executive Director, D.C. Office on Aging</w:t>
            </w:r>
          </w:p>
          <w:p w:rsidR="002A1049" w:rsidRDefault="002A1049" w:rsidP="00FF1239">
            <w:pPr>
              <w:rPr>
                <w:rFonts w:ascii="Times New Roman" w:hAnsi="Times New Roman" w:cs="Times New Roman"/>
                <w:sz w:val="24"/>
                <w:szCs w:val="24"/>
              </w:rPr>
            </w:pPr>
          </w:p>
          <w:p w:rsidR="00A7161C" w:rsidRDefault="000E7186" w:rsidP="00FF1239">
            <w:pPr>
              <w:rPr>
                <w:rFonts w:ascii="Times New Roman" w:hAnsi="Times New Roman" w:cs="Times New Roman"/>
                <w:sz w:val="24"/>
                <w:szCs w:val="24"/>
              </w:rPr>
            </w:pPr>
            <w:r>
              <w:rPr>
                <w:rFonts w:ascii="Times New Roman" w:hAnsi="Times New Roman" w:cs="Times New Roman"/>
                <w:sz w:val="24"/>
                <w:szCs w:val="24"/>
              </w:rPr>
              <w:t>Hyesook Chung</w:t>
            </w:r>
          </w:p>
          <w:p w:rsidR="00A7161C" w:rsidRDefault="00A7161C" w:rsidP="00FF1239">
            <w:pPr>
              <w:rPr>
                <w:rFonts w:ascii="Times New Roman" w:hAnsi="Times New Roman" w:cs="Times New Roman"/>
                <w:sz w:val="24"/>
                <w:szCs w:val="24"/>
              </w:rPr>
            </w:pPr>
            <w:r>
              <w:rPr>
                <w:rFonts w:ascii="Times New Roman" w:hAnsi="Times New Roman" w:cs="Times New Roman"/>
                <w:sz w:val="24"/>
                <w:szCs w:val="24"/>
              </w:rPr>
              <w:t>Deputy Mayor, Health &amp; Human Services</w:t>
            </w:r>
          </w:p>
          <w:p w:rsidR="00A7161C" w:rsidRDefault="00A7161C" w:rsidP="00FF1239">
            <w:pPr>
              <w:rPr>
                <w:rFonts w:ascii="Times New Roman" w:hAnsi="Times New Roman" w:cs="Times New Roman"/>
                <w:sz w:val="24"/>
                <w:szCs w:val="24"/>
              </w:rPr>
            </w:pPr>
          </w:p>
          <w:p w:rsidR="009512B6" w:rsidRDefault="009512B6" w:rsidP="00144729">
            <w:pPr>
              <w:rPr>
                <w:rFonts w:ascii="Times New Roman" w:hAnsi="Times New Roman" w:cs="Times New Roman"/>
                <w:sz w:val="24"/>
                <w:szCs w:val="24"/>
              </w:rPr>
            </w:pPr>
            <w:r>
              <w:rPr>
                <w:rFonts w:ascii="Times New Roman" w:hAnsi="Times New Roman" w:cs="Times New Roman"/>
                <w:sz w:val="24"/>
                <w:szCs w:val="24"/>
              </w:rPr>
              <w:t>Representative of Mayor Muriel Bowser</w:t>
            </w:r>
          </w:p>
          <w:p w:rsidR="009512B6" w:rsidRDefault="009512B6" w:rsidP="00144729">
            <w:pPr>
              <w:rPr>
                <w:rFonts w:ascii="Times New Roman" w:hAnsi="Times New Roman" w:cs="Times New Roman"/>
                <w:sz w:val="24"/>
                <w:szCs w:val="24"/>
              </w:rPr>
            </w:pPr>
          </w:p>
          <w:p w:rsidR="006E700F" w:rsidRDefault="009512B6" w:rsidP="00144729">
            <w:pPr>
              <w:rPr>
                <w:rFonts w:ascii="Times New Roman" w:hAnsi="Times New Roman" w:cs="Times New Roman"/>
                <w:sz w:val="24"/>
                <w:szCs w:val="24"/>
              </w:rPr>
            </w:pPr>
            <w:r>
              <w:rPr>
                <w:rFonts w:ascii="Times New Roman" w:hAnsi="Times New Roman" w:cs="Times New Roman"/>
                <w:sz w:val="24"/>
                <w:szCs w:val="24"/>
              </w:rPr>
              <w:t>Recognition of Councilmembers, Representatives, and Guest</w:t>
            </w:r>
          </w:p>
          <w:p w:rsidR="009512B6" w:rsidRDefault="009512B6" w:rsidP="00144729">
            <w:pPr>
              <w:rPr>
                <w:rFonts w:ascii="Times New Roman" w:hAnsi="Times New Roman" w:cs="Times New Roman"/>
                <w:sz w:val="24"/>
                <w:szCs w:val="24"/>
              </w:rPr>
            </w:pPr>
          </w:p>
          <w:p w:rsidR="009512B6" w:rsidRDefault="009512B6" w:rsidP="00144729">
            <w:pPr>
              <w:rPr>
                <w:rFonts w:ascii="Times New Roman" w:hAnsi="Times New Roman" w:cs="Times New Roman"/>
                <w:sz w:val="24"/>
                <w:szCs w:val="24"/>
              </w:rPr>
            </w:pPr>
            <w:r>
              <w:rPr>
                <w:rFonts w:ascii="Times New Roman" w:hAnsi="Times New Roman" w:cs="Times New Roman"/>
                <w:sz w:val="24"/>
                <w:szCs w:val="24"/>
              </w:rPr>
              <w:t>Louis Davis</w:t>
            </w:r>
          </w:p>
          <w:p w:rsidR="009512B6" w:rsidRDefault="009512B6" w:rsidP="00144729">
            <w:pPr>
              <w:rPr>
                <w:rFonts w:ascii="Times New Roman" w:hAnsi="Times New Roman" w:cs="Times New Roman"/>
                <w:sz w:val="24"/>
                <w:szCs w:val="24"/>
              </w:rPr>
            </w:pPr>
            <w:r>
              <w:rPr>
                <w:rFonts w:ascii="Times New Roman" w:hAnsi="Times New Roman" w:cs="Times New Roman"/>
                <w:sz w:val="24"/>
                <w:szCs w:val="24"/>
              </w:rPr>
              <w:t>District of Columbia State Director</w:t>
            </w:r>
          </w:p>
          <w:p w:rsidR="00D53C1D" w:rsidRPr="005C5368" w:rsidRDefault="00D53C1D" w:rsidP="00144729">
            <w:pPr>
              <w:rPr>
                <w:rFonts w:ascii="Times New Roman" w:hAnsi="Times New Roman" w:cs="Times New Roman"/>
                <w:sz w:val="24"/>
                <w:szCs w:val="24"/>
              </w:rPr>
            </w:pPr>
          </w:p>
        </w:tc>
      </w:tr>
      <w:tr w:rsidR="009E6155" w:rsidTr="009512B6">
        <w:trPr>
          <w:jc w:val="center"/>
        </w:trPr>
        <w:tc>
          <w:tcPr>
            <w:tcW w:w="2602" w:type="dxa"/>
          </w:tcPr>
          <w:p w:rsidR="009E6155" w:rsidRDefault="000E7186" w:rsidP="000E7186">
            <w:pPr>
              <w:rPr>
                <w:rFonts w:ascii="Times New Roman" w:hAnsi="Times New Roman" w:cs="Times New Roman"/>
                <w:sz w:val="24"/>
                <w:szCs w:val="24"/>
              </w:rPr>
            </w:pPr>
            <w:r>
              <w:rPr>
                <w:rFonts w:ascii="Times New Roman" w:hAnsi="Times New Roman" w:cs="Times New Roman"/>
                <w:sz w:val="24"/>
                <w:szCs w:val="24"/>
              </w:rPr>
              <w:t>9:2</w:t>
            </w:r>
            <w:r w:rsidR="009E6155">
              <w:rPr>
                <w:rFonts w:ascii="Times New Roman" w:hAnsi="Times New Roman" w:cs="Times New Roman"/>
                <w:sz w:val="24"/>
                <w:szCs w:val="24"/>
              </w:rPr>
              <w:t>0 a.m. – 10:</w:t>
            </w:r>
            <w:r>
              <w:rPr>
                <w:rFonts w:ascii="Times New Roman" w:hAnsi="Times New Roman" w:cs="Times New Roman"/>
                <w:sz w:val="24"/>
                <w:szCs w:val="24"/>
              </w:rPr>
              <w:t>0</w:t>
            </w:r>
            <w:r w:rsidR="009E6155">
              <w:rPr>
                <w:rFonts w:ascii="Times New Roman" w:hAnsi="Times New Roman" w:cs="Times New Roman"/>
                <w:sz w:val="24"/>
                <w:szCs w:val="24"/>
              </w:rPr>
              <w:t>0 a.m.</w:t>
            </w:r>
          </w:p>
        </w:tc>
        <w:tc>
          <w:tcPr>
            <w:tcW w:w="3420" w:type="dxa"/>
          </w:tcPr>
          <w:p w:rsidR="009E6155" w:rsidRPr="00207191" w:rsidRDefault="000E7186" w:rsidP="00460FDB">
            <w:pPr>
              <w:jc w:val="center"/>
              <w:rPr>
                <w:rFonts w:ascii="Times New Roman" w:hAnsi="Times New Roman" w:cs="Times New Roman"/>
                <w:sz w:val="24"/>
                <w:szCs w:val="24"/>
              </w:rPr>
            </w:pPr>
            <w:r>
              <w:rPr>
                <w:rFonts w:ascii="Times New Roman" w:hAnsi="Times New Roman" w:cs="Times New Roman"/>
                <w:sz w:val="24"/>
                <w:szCs w:val="24"/>
              </w:rPr>
              <w:t>Keynote Address</w:t>
            </w:r>
          </w:p>
        </w:tc>
        <w:tc>
          <w:tcPr>
            <w:tcW w:w="4762" w:type="dxa"/>
          </w:tcPr>
          <w:p w:rsidR="009E6155" w:rsidRPr="00021C2A" w:rsidRDefault="004D0246" w:rsidP="00460FDB">
            <w:pPr>
              <w:rPr>
                <w:rFonts w:ascii="Times New Roman" w:hAnsi="Times New Roman" w:cs="Times New Roman"/>
                <w:sz w:val="24"/>
                <w:szCs w:val="24"/>
              </w:rPr>
            </w:pPr>
            <w:r>
              <w:rPr>
                <w:rFonts w:ascii="Times New Roman" w:hAnsi="Times New Roman" w:cs="Times New Roman"/>
                <w:sz w:val="24"/>
                <w:szCs w:val="24"/>
              </w:rPr>
              <w:t>Honorable Anita Bonds</w:t>
            </w:r>
          </w:p>
          <w:p w:rsidR="009E6155" w:rsidRDefault="004D0246" w:rsidP="00460FDB">
            <w:pPr>
              <w:rPr>
                <w:rFonts w:ascii="Times New Roman" w:hAnsi="Times New Roman" w:cs="Times New Roman"/>
                <w:sz w:val="24"/>
                <w:szCs w:val="24"/>
              </w:rPr>
            </w:pPr>
            <w:r>
              <w:rPr>
                <w:rFonts w:ascii="Times New Roman" w:hAnsi="Times New Roman" w:cs="Times New Roman"/>
                <w:sz w:val="24"/>
                <w:szCs w:val="24"/>
              </w:rPr>
              <w:t>Councilmember, At-Large</w:t>
            </w:r>
          </w:p>
          <w:p w:rsidR="009E6155" w:rsidRDefault="009E6155" w:rsidP="00460FDB">
            <w:pPr>
              <w:rPr>
                <w:rFonts w:ascii="Times New Roman" w:hAnsi="Times New Roman" w:cs="Times New Roman"/>
                <w:sz w:val="24"/>
                <w:szCs w:val="24"/>
              </w:rPr>
            </w:pPr>
          </w:p>
        </w:tc>
      </w:tr>
      <w:tr w:rsidR="009E6155" w:rsidTr="009512B6">
        <w:trPr>
          <w:jc w:val="center"/>
        </w:trPr>
        <w:tc>
          <w:tcPr>
            <w:tcW w:w="2602" w:type="dxa"/>
          </w:tcPr>
          <w:p w:rsidR="009E6155" w:rsidRDefault="009E6155" w:rsidP="004D0246">
            <w:pPr>
              <w:rPr>
                <w:rFonts w:ascii="Times New Roman" w:hAnsi="Times New Roman" w:cs="Times New Roman"/>
                <w:sz w:val="24"/>
                <w:szCs w:val="24"/>
              </w:rPr>
            </w:pPr>
            <w:r>
              <w:rPr>
                <w:rFonts w:ascii="Times New Roman" w:hAnsi="Times New Roman" w:cs="Times New Roman"/>
                <w:sz w:val="24"/>
                <w:szCs w:val="24"/>
              </w:rPr>
              <w:t>10:</w:t>
            </w:r>
            <w:r w:rsidR="004D0246">
              <w:rPr>
                <w:rFonts w:ascii="Times New Roman" w:hAnsi="Times New Roman" w:cs="Times New Roman"/>
                <w:sz w:val="24"/>
                <w:szCs w:val="24"/>
              </w:rPr>
              <w:t>0</w:t>
            </w:r>
            <w:r w:rsidR="006E700F">
              <w:rPr>
                <w:rFonts w:ascii="Times New Roman" w:hAnsi="Times New Roman" w:cs="Times New Roman"/>
                <w:sz w:val="24"/>
                <w:szCs w:val="24"/>
              </w:rPr>
              <w:t xml:space="preserve">0 </w:t>
            </w:r>
            <w:r>
              <w:rPr>
                <w:rFonts w:ascii="Times New Roman" w:hAnsi="Times New Roman" w:cs="Times New Roman"/>
                <w:sz w:val="24"/>
                <w:szCs w:val="24"/>
              </w:rPr>
              <w:t>a.m. – 10:</w:t>
            </w:r>
            <w:r w:rsidR="004D0246">
              <w:rPr>
                <w:rFonts w:ascii="Times New Roman" w:hAnsi="Times New Roman" w:cs="Times New Roman"/>
                <w:sz w:val="24"/>
                <w:szCs w:val="24"/>
              </w:rPr>
              <w:t>1</w:t>
            </w:r>
            <w:r>
              <w:rPr>
                <w:rFonts w:ascii="Times New Roman" w:hAnsi="Times New Roman" w:cs="Times New Roman"/>
                <w:sz w:val="24"/>
                <w:szCs w:val="24"/>
              </w:rPr>
              <w:t>5 a.m.</w:t>
            </w:r>
          </w:p>
        </w:tc>
        <w:tc>
          <w:tcPr>
            <w:tcW w:w="3420" w:type="dxa"/>
          </w:tcPr>
          <w:p w:rsidR="009E6155" w:rsidRPr="00207191" w:rsidRDefault="009E6155" w:rsidP="00207191">
            <w:pPr>
              <w:jc w:val="center"/>
              <w:rPr>
                <w:rFonts w:ascii="Times New Roman" w:hAnsi="Times New Roman" w:cs="Times New Roman"/>
                <w:b/>
                <w:i/>
                <w:sz w:val="24"/>
                <w:szCs w:val="24"/>
              </w:rPr>
            </w:pPr>
            <w:r>
              <w:rPr>
                <w:rFonts w:ascii="Times New Roman" w:hAnsi="Times New Roman" w:cs="Times New Roman"/>
                <w:b/>
                <w:i/>
                <w:sz w:val="24"/>
                <w:szCs w:val="24"/>
              </w:rPr>
              <w:t>BREAK</w:t>
            </w:r>
          </w:p>
          <w:p w:rsidR="009E6155" w:rsidRDefault="009E6155" w:rsidP="007E16F3">
            <w:pPr>
              <w:tabs>
                <w:tab w:val="left" w:pos="2670"/>
              </w:tabs>
              <w:rPr>
                <w:rFonts w:ascii="Times New Roman" w:hAnsi="Times New Roman" w:cs="Times New Roman"/>
                <w:sz w:val="24"/>
                <w:szCs w:val="24"/>
              </w:rPr>
            </w:pPr>
            <w:r>
              <w:rPr>
                <w:rFonts w:ascii="Times New Roman" w:hAnsi="Times New Roman" w:cs="Times New Roman"/>
                <w:sz w:val="24"/>
                <w:szCs w:val="24"/>
              </w:rPr>
              <w:tab/>
            </w:r>
          </w:p>
        </w:tc>
        <w:tc>
          <w:tcPr>
            <w:tcW w:w="4762" w:type="dxa"/>
          </w:tcPr>
          <w:p w:rsidR="009E6155" w:rsidRDefault="009E6155" w:rsidP="00FF1239">
            <w:pPr>
              <w:rPr>
                <w:rFonts w:ascii="Times New Roman" w:hAnsi="Times New Roman" w:cs="Times New Roman"/>
                <w:sz w:val="24"/>
                <w:szCs w:val="24"/>
              </w:rPr>
            </w:pPr>
          </w:p>
        </w:tc>
      </w:tr>
      <w:tr w:rsidR="00647DD3" w:rsidTr="009512B6">
        <w:trPr>
          <w:jc w:val="center"/>
        </w:trPr>
        <w:tc>
          <w:tcPr>
            <w:tcW w:w="2602" w:type="dxa"/>
          </w:tcPr>
          <w:p w:rsidR="00647DD3" w:rsidRDefault="00647DD3" w:rsidP="004D0246">
            <w:pPr>
              <w:rPr>
                <w:rFonts w:ascii="Times New Roman" w:hAnsi="Times New Roman" w:cs="Times New Roman"/>
                <w:sz w:val="24"/>
                <w:szCs w:val="24"/>
              </w:rPr>
            </w:pPr>
            <w:r>
              <w:rPr>
                <w:rFonts w:ascii="Times New Roman" w:hAnsi="Times New Roman" w:cs="Times New Roman"/>
                <w:sz w:val="24"/>
                <w:szCs w:val="24"/>
              </w:rPr>
              <w:t>10:</w:t>
            </w:r>
            <w:r w:rsidR="004D0246">
              <w:rPr>
                <w:rFonts w:ascii="Times New Roman" w:hAnsi="Times New Roman" w:cs="Times New Roman"/>
                <w:sz w:val="24"/>
                <w:szCs w:val="24"/>
              </w:rPr>
              <w:t>1</w:t>
            </w:r>
            <w:r>
              <w:rPr>
                <w:rFonts w:ascii="Times New Roman" w:hAnsi="Times New Roman" w:cs="Times New Roman"/>
                <w:sz w:val="24"/>
                <w:szCs w:val="24"/>
              </w:rPr>
              <w:t>5 a.m. – 10:</w:t>
            </w:r>
            <w:r w:rsidR="004D0246">
              <w:rPr>
                <w:rFonts w:ascii="Times New Roman" w:hAnsi="Times New Roman" w:cs="Times New Roman"/>
                <w:sz w:val="24"/>
                <w:szCs w:val="24"/>
              </w:rPr>
              <w:t>20</w:t>
            </w:r>
            <w:r>
              <w:rPr>
                <w:rFonts w:ascii="Times New Roman" w:hAnsi="Times New Roman" w:cs="Times New Roman"/>
                <w:sz w:val="24"/>
                <w:szCs w:val="24"/>
              </w:rPr>
              <w:t xml:space="preserve"> a.m.</w:t>
            </w:r>
          </w:p>
        </w:tc>
        <w:tc>
          <w:tcPr>
            <w:tcW w:w="3420" w:type="dxa"/>
          </w:tcPr>
          <w:p w:rsidR="00647DD3" w:rsidRDefault="00647DD3" w:rsidP="00785C30">
            <w:pPr>
              <w:jc w:val="center"/>
              <w:rPr>
                <w:rFonts w:ascii="Times New Roman" w:hAnsi="Times New Roman" w:cs="Times New Roman"/>
                <w:sz w:val="24"/>
                <w:szCs w:val="24"/>
              </w:rPr>
            </w:pPr>
            <w:r>
              <w:rPr>
                <w:rFonts w:ascii="Times New Roman" w:hAnsi="Times New Roman" w:cs="Times New Roman"/>
                <w:sz w:val="24"/>
                <w:szCs w:val="24"/>
              </w:rPr>
              <w:t>Overview of Afternoon Activities</w:t>
            </w:r>
          </w:p>
          <w:p w:rsidR="00647DD3" w:rsidRDefault="00647DD3" w:rsidP="00785C30">
            <w:pPr>
              <w:jc w:val="center"/>
              <w:rPr>
                <w:rFonts w:ascii="Times New Roman" w:hAnsi="Times New Roman" w:cs="Times New Roman"/>
                <w:sz w:val="24"/>
                <w:szCs w:val="24"/>
              </w:rPr>
            </w:pPr>
          </w:p>
        </w:tc>
        <w:tc>
          <w:tcPr>
            <w:tcW w:w="4762" w:type="dxa"/>
          </w:tcPr>
          <w:p w:rsidR="00647DD3" w:rsidRDefault="00647DD3" w:rsidP="00785C30">
            <w:pPr>
              <w:rPr>
                <w:rFonts w:ascii="Times New Roman" w:hAnsi="Times New Roman" w:cs="Times New Roman"/>
                <w:sz w:val="24"/>
                <w:szCs w:val="24"/>
              </w:rPr>
            </w:pPr>
            <w:r>
              <w:rPr>
                <w:rFonts w:ascii="Times New Roman" w:hAnsi="Times New Roman" w:cs="Times New Roman"/>
                <w:sz w:val="24"/>
                <w:szCs w:val="24"/>
              </w:rPr>
              <w:t>Chairperson Romaine B. Thomas</w:t>
            </w:r>
          </w:p>
          <w:p w:rsidR="00647DD3" w:rsidRDefault="00647DD3" w:rsidP="00785C30">
            <w:pPr>
              <w:rPr>
                <w:rFonts w:ascii="Times New Roman" w:hAnsi="Times New Roman" w:cs="Times New Roman"/>
                <w:sz w:val="24"/>
                <w:szCs w:val="24"/>
              </w:rPr>
            </w:pPr>
          </w:p>
        </w:tc>
      </w:tr>
      <w:tr w:rsidR="00647DD3" w:rsidTr="009512B6">
        <w:trPr>
          <w:jc w:val="center"/>
        </w:trPr>
        <w:tc>
          <w:tcPr>
            <w:tcW w:w="2602" w:type="dxa"/>
          </w:tcPr>
          <w:p w:rsidR="00647DD3" w:rsidRDefault="00647DD3" w:rsidP="004D0246">
            <w:pPr>
              <w:rPr>
                <w:rFonts w:ascii="Times New Roman" w:hAnsi="Times New Roman" w:cs="Times New Roman"/>
                <w:sz w:val="24"/>
                <w:szCs w:val="24"/>
              </w:rPr>
            </w:pPr>
            <w:r>
              <w:rPr>
                <w:rFonts w:ascii="Times New Roman" w:hAnsi="Times New Roman" w:cs="Times New Roman"/>
                <w:sz w:val="24"/>
                <w:szCs w:val="24"/>
              </w:rPr>
              <w:t>10:</w:t>
            </w:r>
            <w:r w:rsidR="004D0246">
              <w:rPr>
                <w:rFonts w:ascii="Times New Roman" w:hAnsi="Times New Roman" w:cs="Times New Roman"/>
                <w:sz w:val="24"/>
                <w:szCs w:val="24"/>
              </w:rPr>
              <w:t>20</w:t>
            </w:r>
            <w:r>
              <w:rPr>
                <w:rFonts w:ascii="Times New Roman" w:hAnsi="Times New Roman" w:cs="Times New Roman"/>
                <w:sz w:val="24"/>
                <w:szCs w:val="24"/>
              </w:rPr>
              <w:t xml:space="preserve"> a.m. – 1</w:t>
            </w:r>
            <w:r w:rsidR="004D0246">
              <w:rPr>
                <w:rFonts w:ascii="Times New Roman" w:hAnsi="Times New Roman" w:cs="Times New Roman"/>
                <w:sz w:val="24"/>
                <w:szCs w:val="24"/>
              </w:rPr>
              <w:t>0</w:t>
            </w:r>
            <w:r>
              <w:rPr>
                <w:rFonts w:ascii="Times New Roman" w:hAnsi="Times New Roman" w:cs="Times New Roman"/>
                <w:sz w:val="24"/>
                <w:szCs w:val="24"/>
              </w:rPr>
              <w:t>:</w:t>
            </w:r>
            <w:r w:rsidR="004D0246">
              <w:rPr>
                <w:rFonts w:ascii="Times New Roman" w:hAnsi="Times New Roman" w:cs="Times New Roman"/>
                <w:sz w:val="24"/>
                <w:szCs w:val="24"/>
              </w:rPr>
              <w:t>50</w:t>
            </w:r>
            <w:r>
              <w:rPr>
                <w:rFonts w:ascii="Times New Roman" w:hAnsi="Times New Roman" w:cs="Times New Roman"/>
                <w:sz w:val="24"/>
                <w:szCs w:val="24"/>
              </w:rPr>
              <w:t xml:space="preserve"> a.m.</w:t>
            </w:r>
          </w:p>
        </w:tc>
        <w:tc>
          <w:tcPr>
            <w:tcW w:w="3420" w:type="dxa"/>
          </w:tcPr>
          <w:p w:rsidR="00647DD3" w:rsidRPr="00F1562F" w:rsidRDefault="009512B6" w:rsidP="00207191">
            <w:pPr>
              <w:jc w:val="center"/>
              <w:rPr>
                <w:rFonts w:ascii="Times New Roman" w:hAnsi="Times New Roman" w:cs="Times New Roman"/>
                <w:sz w:val="24"/>
                <w:szCs w:val="24"/>
              </w:rPr>
            </w:pPr>
            <w:r>
              <w:rPr>
                <w:rFonts w:ascii="Times New Roman" w:hAnsi="Times New Roman" w:cs="Times New Roman"/>
                <w:sz w:val="24"/>
                <w:szCs w:val="24"/>
              </w:rPr>
              <w:t>Pathways to Service</w:t>
            </w:r>
          </w:p>
        </w:tc>
        <w:tc>
          <w:tcPr>
            <w:tcW w:w="4762" w:type="dxa"/>
          </w:tcPr>
          <w:p w:rsidR="00647DD3" w:rsidRDefault="004D0246" w:rsidP="00FF1239">
            <w:pPr>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McCarley</w:t>
            </w:r>
            <w:proofErr w:type="spellEnd"/>
          </w:p>
          <w:p w:rsidR="00647DD3" w:rsidRDefault="004D0246" w:rsidP="00FF1239">
            <w:pPr>
              <w:rPr>
                <w:rFonts w:ascii="Times New Roman" w:hAnsi="Times New Roman" w:cs="Times New Roman"/>
                <w:sz w:val="24"/>
                <w:szCs w:val="24"/>
              </w:rPr>
            </w:pPr>
            <w:r>
              <w:rPr>
                <w:rFonts w:ascii="Times New Roman" w:hAnsi="Times New Roman" w:cs="Times New Roman"/>
                <w:sz w:val="24"/>
                <w:szCs w:val="24"/>
              </w:rPr>
              <w:t>Terrific, Inc.</w:t>
            </w:r>
          </w:p>
          <w:p w:rsidR="00647DD3" w:rsidRDefault="00647DD3" w:rsidP="00FF1239">
            <w:pPr>
              <w:rPr>
                <w:rFonts w:ascii="Times New Roman" w:hAnsi="Times New Roman" w:cs="Times New Roman"/>
                <w:sz w:val="24"/>
                <w:szCs w:val="24"/>
              </w:rPr>
            </w:pPr>
          </w:p>
        </w:tc>
      </w:tr>
      <w:tr w:rsidR="00647DD3" w:rsidTr="009512B6">
        <w:trPr>
          <w:jc w:val="center"/>
        </w:trPr>
        <w:tc>
          <w:tcPr>
            <w:tcW w:w="2602" w:type="dxa"/>
          </w:tcPr>
          <w:p w:rsidR="00647DD3" w:rsidRDefault="00647DD3" w:rsidP="004D0246">
            <w:pPr>
              <w:rPr>
                <w:rFonts w:ascii="Times New Roman" w:hAnsi="Times New Roman" w:cs="Times New Roman"/>
                <w:sz w:val="24"/>
                <w:szCs w:val="24"/>
              </w:rPr>
            </w:pPr>
            <w:r>
              <w:rPr>
                <w:rFonts w:ascii="Times New Roman" w:hAnsi="Times New Roman" w:cs="Times New Roman"/>
                <w:sz w:val="24"/>
                <w:szCs w:val="24"/>
              </w:rPr>
              <w:t>1</w:t>
            </w:r>
            <w:r w:rsidR="004D0246">
              <w:rPr>
                <w:rFonts w:ascii="Times New Roman" w:hAnsi="Times New Roman" w:cs="Times New Roman"/>
                <w:sz w:val="24"/>
                <w:szCs w:val="24"/>
              </w:rPr>
              <w:t>0</w:t>
            </w:r>
            <w:r>
              <w:rPr>
                <w:rFonts w:ascii="Times New Roman" w:hAnsi="Times New Roman" w:cs="Times New Roman"/>
                <w:sz w:val="24"/>
                <w:szCs w:val="24"/>
              </w:rPr>
              <w:t>:</w:t>
            </w:r>
            <w:r w:rsidR="004D0246">
              <w:rPr>
                <w:rFonts w:ascii="Times New Roman" w:hAnsi="Times New Roman" w:cs="Times New Roman"/>
                <w:sz w:val="24"/>
                <w:szCs w:val="24"/>
              </w:rPr>
              <w:t>50</w:t>
            </w:r>
            <w:r>
              <w:rPr>
                <w:rFonts w:ascii="Times New Roman" w:hAnsi="Times New Roman" w:cs="Times New Roman"/>
                <w:sz w:val="24"/>
                <w:szCs w:val="24"/>
              </w:rPr>
              <w:t xml:space="preserve"> a.m. – 11:</w:t>
            </w:r>
            <w:r w:rsidR="004D0246">
              <w:rPr>
                <w:rFonts w:ascii="Times New Roman" w:hAnsi="Times New Roman" w:cs="Times New Roman"/>
                <w:sz w:val="24"/>
                <w:szCs w:val="24"/>
              </w:rPr>
              <w:t>1</w:t>
            </w:r>
            <w:r>
              <w:rPr>
                <w:rFonts w:ascii="Times New Roman" w:hAnsi="Times New Roman" w:cs="Times New Roman"/>
                <w:sz w:val="24"/>
                <w:szCs w:val="24"/>
              </w:rPr>
              <w:t xml:space="preserve">0 </w:t>
            </w:r>
            <w:r w:rsidR="004D0246">
              <w:rPr>
                <w:rFonts w:ascii="Times New Roman" w:hAnsi="Times New Roman" w:cs="Times New Roman"/>
                <w:sz w:val="24"/>
                <w:szCs w:val="24"/>
              </w:rPr>
              <w:t>a</w:t>
            </w:r>
            <w:r>
              <w:rPr>
                <w:rFonts w:ascii="Times New Roman" w:hAnsi="Times New Roman" w:cs="Times New Roman"/>
                <w:sz w:val="24"/>
                <w:szCs w:val="24"/>
              </w:rPr>
              <w:t>.m.</w:t>
            </w:r>
          </w:p>
        </w:tc>
        <w:tc>
          <w:tcPr>
            <w:tcW w:w="3420" w:type="dxa"/>
          </w:tcPr>
          <w:p w:rsidR="00647DD3" w:rsidRDefault="00647DD3" w:rsidP="004D0246">
            <w:pPr>
              <w:jc w:val="center"/>
              <w:rPr>
                <w:rFonts w:ascii="Times New Roman" w:hAnsi="Times New Roman" w:cs="Times New Roman"/>
                <w:sz w:val="24"/>
                <w:szCs w:val="24"/>
              </w:rPr>
            </w:pPr>
            <w:r>
              <w:rPr>
                <w:rFonts w:ascii="Times New Roman" w:hAnsi="Times New Roman" w:cs="Times New Roman"/>
                <w:sz w:val="24"/>
                <w:szCs w:val="24"/>
              </w:rPr>
              <w:t xml:space="preserve">Current </w:t>
            </w:r>
            <w:r w:rsidR="004D0246">
              <w:rPr>
                <w:rFonts w:ascii="Times New Roman" w:hAnsi="Times New Roman" w:cs="Times New Roman"/>
                <w:sz w:val="24"/>
                <w:szCs w:val="24"/>
              </w:rPr>
              <w:t>Communications Strategy</w:t>
            </w:r>
          </w:p>
        </w:tc>
        <w:tc>
          <w:tcPr>
            <w:tcW w:w="4762" w:type="dxa"/>
          </w:tcPr>
          <w:p w:rsidR="00647DD3" w:rsidRDefault="004D0246" w:rsidP="00647DD3">
            <w:pPr>
              <w:rPr>
                <w:rFonts w:ascii="Times New Roman" w:hAnsi="Times New Roman" w:cs="Times New Roman"/>
                <w:sz w:val="24"/>
                <w:szCs w:val="24"/>
              </w:rPr>
            </w:pPr>
            <w:r>
              <w:rPr>
                <w:rFonts w:ascii="Times New Roman" w:hAnsi="Times New Roman" w:cs="Times New Roman"/>
                <w:sz w:val="24"/>
                <w:szCs w:val="24"/>
              </w:rPr>
              <w:t xml:space="preserve">Karen </w:t>
            </w:r>
            <w:r w:rsidRPr="004D0246">
              <w:rPr>
                <w:rFonts w:ascii="Times New Roman" w:hAnsi="Times New Roman" w:cs="Times New Roman"/>
                <w:noProof/>
                <w:sz w:val="24"/>
                <w:szCs w:val="24"/>
              </w:rPr>
              <w:t>Dorbin</w:t>
            </w:r>
          </w:p>
          <w:p w:rsidR="00647DD3" w:rsidRDefault="004D0246" w:rsidP="00647DD3">
            <w:pPr>
              <w:rPr>
                <w:rFonts w:ascii="Times New Roman" w:hAnsi="Times New Roman" w:cs="Times New Roman"/>
                <w:sz w:val="24"/>
                <w:szCs w:val="24"/>
              </w:rPr>
            </w:pPr>
            <w:r>
              <w:rPr>
                <w:rFonts w:ascii="Times New Roman" w:hAnsi="Times New Roman" w:cs="Times New Roman"/>
                <w:sz w:val="24"/>
                <w:szCs w:val="24"/>
              </w:rPr>
              <w:t>Public Information Officer</w:t>
            </w:r>
            <w:r w:rsidR="00647DD3">
              <w:rPr>
                <w:rFonts w:ascii="Times New Roman" w:hAnsi="Times New Roman" w:cs="Times New Roman"/>
                <w:sz w:val="24"/>
                <w:szCs w:val="24"/>
              </w:rPr>
              <w:t>, D</w:t>
            </w:r>
            <w:r w:rsidR="009512B6">
              <w:rPr>
                <w:rFonts w:ascii="Times New Roman" w:hAnsi="Times New Roman" w:cs="Times New Roman"/>
                <w:sz w:val="24"/>
                <w:szCs w:val="24"/>
              </w:rPr>
              <w:t>COA</w:t>
            </w:r>
          </w:p>
          <w:p w:rsidR="00647DD3" w:rsidRDefault="00647DD3" w:rsidP="00830EBA">
            <w:pPr>
              <w:rPr>
                <w:rFonts w:ascii="Times New Roman" w:hAnsi="Times New Roman" w:cs="Times New Roman"/>
                <w:sz w:val="24"/>
                <w:szCs w:val="24"/>
              </w:rPr>
            </w:pPr>
          </w:p>
        </w:tc>
      </w:tr>
      <w:tr w:rsidR="004D0246" w:rsidTr="009512B6">
        <w:trPr>
          <w:jc w:val="center"/>
        </w:trPr>
        <w:tc>
          <w:tcPr>
            <w:tcW w:w="2602" w:type="dxa"/>
          </w:tcPr>
          <w:p w:rsidR="004D0246" w:rsidRDefault="004D0246" w:rsidP="006E700F">
            <w:pPr>
              <w:rPr>
                <w:rFonts w:ascii="Times New Roman" w:hAnsi="Times New Roman" w:cs="Times New Roman"/>
                <w:sz w:val="24"/>
                <w:szCs w:val="24"/>
              </w:rPr>
            </w:pPr>
            <w:r>
              <w:rPr>
                <w:rFonts w:ascii="Times New Roman" w:hAnsi="Times New Roman" w:cs="Times New Roman"/>
                <w:sz w:val="24"/>
                <w:szCs w:val="24"/>
              </w:rPr>
              <w:t>11:10 a.m. – 11:30 a.m.</w:t>
            </w:r>
          </w:p>
        </w:tc>
        <w:tc>
          <w:tcPr>
            <w:tcW w:w="3420" w:type="dxa"/>
          </w:tcPr>
          <w:p w:rsidR="004D0246" w:rsidRPr="004D0246" w:rsidRDefault="004D0246" w:rsidP="00207191">
            <w:pPr>
              <w:jc w:val="center"/>
              <w:rPr>
                <w:rFonts w:ascii="Times New Roman" w:hAnsi="Times New Roman" w:cs="Times New Roman"/>
                <w:sz w:val="24"/>
                <w:szCs w:val="24"/>
              </w:rPr>
            </w:pPr>
            <w:r>
              <w:rPr>
                <w:rFonts w:ascii="Times New Roman" w:hAnsi="Times New Roman" w:cs="Times New Roman"/>
                <w:sz w:val="24"/>
                <w:szCs w:val="24"/>
              </w:rPr>
              <w:t>Data</w:t>
            </w:r>
          </w:p>
        </w:tc>
        <w:tc>
          <w:tcPr>
            <w:tcW w:w="4762" w:type="dxa"/>
          </w:tcPr>
          <w:p w:rsidR="004D0246" w:rsidRDefault="004D0246" w:rsidP="00FF1239">
            <w:pPr>
              <w:rPr>
                <w:rFonts w:ascii="Times New Roman" w:hAnsi="Times New Roman" w:cs="Times New Roman"/>
                <w:sz w:val="24"/>
                <w:szCs w:val="24"/>
              </w:rPr>
            </w:pPr>
            <w:r>
              <w:rPr>
                <w:rFonts w:ascii="Times New Roman" w:hAnsi="Times New Roman" w:cs="Times New Roman"/>
                <w:sz w:val="24"/>
                <w:szCs w:val="24"/>
              </w:rPr>
              <w:t>Yolanda Lyles/Brian Footer</w:t>
            </w:r>
          </w:p>
          <w:p w:rsidR="00D53C1D" w:rsidRDefault="00D53C1D" w:rsidP="00FF1239">
            <w:pPr>
              <w:rPr>
                <w:rFonts w:ascii="Times New Roman" w:hAnsi="Times New Roman" w:cs="Times New Roman"/>
                <w:sz w:val="24"/>
                <w:szCs w:val="24"/>
              </w:rPr>
            </w:pPr>
          </w:p>
        </w:tc>
      </w:tr>
      <w:tr w:rsidR="00647DD3" w:rsidTr="009512B6">
        <w:trPr>
          <w:jc w:val="center"/>
        </w:trPr>
        <w:tc>
          <w:tcPr>
            <w:tcW w:w="2602" w:type="dxa"/>
          </w:tcPr>
          <w:p w:rsidR="00647DD3" w:rsidRDefault="00647DD3" w:rsidP="006E700F">
            <w:pPr>
              <w:rPr>
                <w:rFonts w:ascii="Times New Roman" w:hAnsi="Times New Roman" w:cs="Times New Roman"/>
                <w:sz w:val="24"/>
                <w:szCs w:val="24"/>
              </w:rPr>
            </w:pPr>
            <w:r>
              <w:rPr>
                <w:rFonts w:ascii="Times New Roman" w:hAnsi="Times New Roman" w:cs="Times New Roman"/>
                <w:sz w:val="24"/>
                <w:szCs w:val="24"/>
              </w:rPr>
              <w:t>11:30 a.m. – 12:15 p.m.</w:t>
            </w:r>
          </w:p>
        </w:tc>
        <w:tc>
          <w:tcPr>
            <w:tcW w:w="3420" w:type="dxa"/>
          </w:tcPr>
          <w:p w:rsidR="00647DD3" w:rsidRPr="00207191" w:rsidRDefault="00647DD3" w:rsidP="00207191">
            <w:pPr>
              <w:jc w:val="center"/>
              <w:rPr>
                <w:rFonts w:ascii="Times New Roman" w:hAnsi="Times New Roman" w:cs="Times New Roman"/>
                <w:b/>
                <w:i/>
                <w:sz w:val="24"/>
                <w:szCs w:val="24"/>
              </w:rPr>
            </w:pPr>
            <w:r w:rsidRPr="00207191">
              <w:rPr>
                <w:rFonts w:ascii="Times New Roman" w:hAnsi="Times New Roman" w:cs="Times New Roman"/>
                <w:b/>
                <w:i/>
                <w:sz w:val="24"/>
                <w:szCs w:val="24"/>
              </w:rPr>
              <w:t>LUNCH</w:t>
            </w:r>
          </w:p>
        </w:tc>
        <w:tc>
          <w:tcPr>
            <w:tcW w:w="4762" w:type="dxa"/>
          </w:tcPr>
          <w:p w:rsidR="00647DD3" w:rsidRDefault="00647DD3" w:rsidP="00FF1239">
            <w:pPr>
              <w:rPr>
                <w:rFonts w:ascii="Times New Roman" w:hAnsi="Times New Roman" w:cs="Times New Roman"/>
                <w:sz w:val="24"/>
                <w:szCs w:val="24"/>
              </w:rPr>
            </w:pPr>
          </w:p>
          <w:p w:rsidR="00647DD3" w:rsidRDefault="00647DD3" w:rsidP="00FF1239">
            <w:pPr>
              <w:rPr>
                <w:rFonts w:ascii="Times New Roman" w:hAnsi="Times New Roman" w:cs="Times New Roman"/>
                <w:sz w:val="24"/>
                <w:szCs w:val="24"/>
              </w:rPr>
            </w:pPr>
          </w:p>
        </w:tc>
      </w:tr>
      <w:tr w:rsidR="009512B6" w:rsidTr="009512B6">
        <w:trPr>
          <w:jc w:val="center"/>
        </w:trPr>
        <w:tc>
          <w:tcPr>
            <w:tcW w:w="2602" w:type="dxa"/>
          </w:tcPr>
          <w:p w:rsidR="009512B6" w:rsidRDefault="009512B6" w:rsidP="004D0246">
            <w:pPr>
              <w:rPr>
                <w:rFonts w:ascii="Times New Roman" w:hAnsi="Times New Roman" w:cs="Times New Roman"/>
                <w:sz w:val="24"/>
                <w:szCs w:val="24"/>
              </w:rPr>
            </w:pPr>
            <w:r>
              <w:rPr>
                <w:rFonts w:ascii="Times New Roman" w:hAnsi="Times New Roman" w:cs="Times New Roman"/>
                <w:sz w:val="24"/>
                <w:szCs w:val="24"/>
              </w:rPr>
              <w:t>12:15 p.m. – 12:45 p.m.</w:t>
            </w:r>
          </w:p>
        </w:tc>
        <w:tc>
          <w:tcPr>
            <w:tcW w:w="3420" w:type="dxa"/>
          </w:tcPr>
          <w:p w:rsidR="009512B6" w:rsidRPr="009512B6" w:rsidRDefault="009512B6" w:rsidP="009512B6">
            <w:pPr>
              <w:rPr>
                <w:rFonts w:ascii="Times New Roman" w:hAnsi="Times New Roman" w:cs="Times New Roman"/>
                <w:sz w:val="24"/>
                <w:szCs w:val="24"/>
              </w:rPr>
            </w:pPr>
            <w:r>
              <w:rPr>
                <w:rFonts w:ascii="Times New Roman" w:hAnsi="Times New Roman" w:cs="Times New Roman"/>
                <w:sz w:val="24"/>
                <w:szCs w:val="24"/>
              </w:rPr>
              <w:t>Additional Pathways to Service</w:t>
            </w:r>
          </w:p>
        </w:tc>
        <w:tc>
          <w:tcPr>
            <w:tcW w:w="4762" w:type="dxa"/>
          </w:tcPr>
          <w:p w:rsidR="009512B6" w:rsidRDefault="009512B6" w:rsidP="00E751C7">
            <w:pPr>
              <w:rPr>
                <w:rFonts w:ascii="Times New Roman" w:hAnsi="Times New Roman" w:cs="Times New Roman"/>
                <w:sz w:val="24"/>
                <w:szCs w:val="24"/>
              </w:rPr>
            </w:pPr>
            <w:r>
              <w:rPr>
                <w:rFonts w:ascii="Times New Roman" w:hAnsi="Times New Roman" w:cs="Times New Roman"/>
                <w:sz w:val="24"/>
                <w:szCs w:val="24"/>
              </w:rPr>
              <w:t>Deborah Royster</w:t>
            </w:r>
          </w:p>
          <w:p w:rsidR="009512B6" w:rsidRDefault="009512B6" w:rsidP="00E751C7">
            <w:pPr>
              <w:rPr>
                <w:rFonts w:ascii="Times New Roman" w:hAnsi="Times New Roman" w:cs="Times New Roman"/>
                <w:sz w:val="24"/>
                <w:szCs w:val="24"/>
              </w:rPr>
            </w:pPr>
            <w:r>
              <w:rPr>
                <w:rFonts w:ascii="Times New Roman" w:hAnsi="Times New Roman" w:cs="Times New Roman"/>
                <w:sz w:val="24"/>
                <w:szCs w:val="24"/>
              </w:rPr>
              <w:t>Chief Executive Officer, Seabury Resources for Aging</w:t>
            </w:r>
          </w:p>
          <w:p w:rsidR="009512B6" w:rsidRDefault="009512B6" w:rsidP="00E751C7">
            <w:pPr>
              <w:rPr>
                <w:rFonts w:ascii="Times New Roman" w:hAnsi="Times New Roman" w:cs="Times New Roman"/>
                <w:sz w:val="24"/>
                <w:szCs w:val="24"/>
              </w:rPr>
            </w:pPr>
          </w:p>
          <w:p w:rsidR="009512B6" w:rsidRDefault="009512B6" w:rsidP="00E751C7">
            <w:pPr>
              <w:rPr>
                <w:rFonts w:ascii="Times New Roman" w:hAnsi="Times New Roman" w:cs="Times New Roman"/>
                <w:sz w:val="24"/>
                <w:szCs w:val="24"/>
              </w:rPr>
            </w:pPr>
            <w:r>
              <w:rPr>
                <w:rFonts w:ascii="Times New Roman" w:hAnsi="Times New Roman" w:cs="Times New Roman"/>
                <w:sz w:val="24"/>
                <w:szCs w:val="24"/>
              </w:rPr>
              <w:t>Sally White</w:t>
            </w:r>
          </w:p>
          <w:p w:rsidR="009512B6" w:rsidRDefault="009512B6" w:rsidP="00E751C7">
            <w:pPr>
              <w:rPr>
                <w:rFonts w:ascii="Times New Roman" w:hAnsi="Times New Roman" w:cs="Times New Roman"/>
                <w:sz w:val="24"/>
                <w:szCs w:val="24"/>
              </w:rPr>
            </w:pPr>
            <w:r>
              <w:rPr>
                <w:rFonts w:ascii="Times New Roman" w:hAnsi="Times New Roman" w:cs="Times New Roman"/>
                <w:sz w:val="24"/>
                <w:szCs w:val="24"/>
              </w:rPr>
              <w:t>Executive Director, IONA</w:t>
            </w:r>
          </w:p>
        </w:tc>
      </w:tr>
      <w:tr w:rsidR="00647DD3" w:rsidTr="009512B6">
        <w:trPr>
          <w:jc w:val="center"/>
        </w:trPr>
        <w:tc>
          <w:tcPr>
            <w:tcW w:w="2602" w:type="dxa"/>
          </w:tcPr>
          <w:p w:rsidR="00647DD3" w:rsidRDefault="009512B6" w:rsidP="009512B6">
            <w:pPr>
              <w:rPr>
                <w:rFonts w:ascii="Times New Roman" w:hAnsi="Times New Roman" w:cs="Times New Roman"/>
                <w:sz w:val="24"/>
                <w:szCs w:val="24"/>
              </w:rPr>
            </w:pPr>
            <w:r>
              <w:rPr>
                <w:rFonts w:ascii="Times New Roman" w:hAnsi="Times New Roman" w:cs="Times New Roman"/>
                <w:sz w:val="24"/>
                <w:szCs w:val="24"/>
              </w:rPr>
              <w:t>12:4</w:t>
            </w:r>
            <w:r w:rsidR="00647DD3">
              <w:rPr>
                <w:rFonts w:ascii="Times New Roman" w:hAnsi="Times New Roman" w:cs="Times New Roman"/>
                <w:sz w:val="24"/>
                <w:szCs w:val="24"/>
              </w:rPr>
              <w:t xml:space="preserve">5 p.m. – </w:t>
            </w:r>
            <w:r w:rsidR="004D0246">
              <w:rPr>
                <w:rFonts w:ascii="Times New Roman" w:hAnsi="Times New Roman" w:cs="Times New Roman"/>
                <w:sz w:val="24"/>
                <w:szCs w:val="24"/>
              </w:rPr>
              <w:t>1</w:t>
            </w:r>
            <w:r w:rsidR="00647DD3">
              <w:rPr>
                <w:rFonts w:ascii="Times New Roman" w:hAnsi="Times New Roman" w:cs="Times New Roman"/>
                <w:sz w:val="24"/>
                <w:szCs w:val="24"/>
              </w:rPr>
              <w:t>:</w:t>
            </w:r>
            <w:r>
              <w:rPr>
                <w:rFonts w:ascii="Times New Roman" w:hAnsi="Times New Roman" w:cs="Times New Roman"/>
                <w:sz w:val="24"/>
                <w:szCs w:val="24"/>
              </w:rPr>
              <w:t>4</w:t>
            </w:r>
            <w:r w:rsidR="004D0246">
              <w:rPr>
                <w:rFonts w:ascii="Times New Roman" w:hAnsi="Times New Roman" w:cs="Times New Roman"/>
                <w:sz w:val="24"/>
                <w:szCs w:val="24"/>
              </w:rPr>
              <w:t>5</w:t>
            </w:r>
            <w:r w:rsidR="00647DD3">
              <w:rPr>
                <w:rFonts w:ascii="Times New Roman" w:hAnsi="Times New Roman" w:cs="Times New Roman"/>
                <w:sz w:val="24"/>
                <w:szCs w:val="24"/>
              </w:rPr>
              <w:t xml:space="preserve"> p.m.</w:t>
            </w:r>
          </w:p>
        </w:tc>
        <w:tc>
          <w:tcPr>
            <w:tcW w:w="3420" w:type="dxa"/>
          </w:tcPr>
          <w:p w:rsidR="00647DD3" w:rsidRPr="00E86262" w:rsidRDefault="00647DD3" w:rsidP="00E751C7">
            <w:pPr>
              <w:jc w:val="center"/>
              <w:rPr>
                <w:rFonts w:ascii="Times New Roman" w:hAnsi="Times New Roman" w:cs="Times New Roman"/>
                <w:b/>
                <w:i/>
                <w:sz w:val="24"/>
                <w:szCs w:val="24"/>
              </w:rPr>
            </w:pPr>
            <w:r>
              <w:rPr>
                <w:rFonts w:ascii="Times New Roman" w:hAnsi="Times New Roman" w:cs="Times New Roman"/>
                <w:b/>
                <w:i/>
                <w:sz w:val="24"/>
                <w:szCs w:val="24"/>
              </w:rPr>
              <w:t>BREAKOUT SESSIONS</w:t>
            </w:r>
          </w:p>
          <w:p w:rsidR="00647DD3" w:rsidRDefault="00647DD3" w:rsidP="00E751C7">
            <w:pPr>
              <w:jc w:val="center"/>
              <w:rPr>
                <w:rFonts w:ascii="Times New Roman" w:hAnsi="Times New Roman" w:cs="Times New Roman"/>
                <w:sz w:val="24"/>
                <w:szCs w:val="24"/>
              </w:rPr>
            </w:pPr>
          </w:p>
        </w:tc>
        <w:tc>
          <w:tcPr>
            <w:tcW w:w="4762" w:type="dxa"/>
          </w:tcPr>
          <w:p w:rsidR="00647DD3" w:rsidRDefault="00647DD3" w:rsidP="00E751C7">
            <w:pPr>
              <w:rPr>
                <w:rFonts w:ascii="Times New Roman" w:hAnsi="Times New Roman" w:cs="Times New Roman"/>
                <w:sz w:val="24"/>
                <w:szCs w:val="24"/>
              </w:rPr>
            </w:pPr>
          </w:p>
        </w:tc>
      </w:tr>
      <w:tr w:rsidR="00647DD3" w:rsidTr="009512B6">
        <w:trPr>
          <w:jc w:val="center"/>
        </w:trPr>
        <w:tc>
          <w:tcPr>
            <w:tcW w:w="2602" w:type="dxa"/>
          </w:tcPr>
          <w:p w:rsidR="00647DD3" w:rsidRDefault="004D0246" w:rsidP="009512B6">
            <w:pPr>
              <w:rPr>
                <w:rFonts w:ascii="Times New Roman" w:hAnsi="Times New Roman" w:cs="Times New Roman"/>
                <w:sz w:val="24"/>
                <w:szCs w:val="24"/>
              </w:rPr>
            </w:pPr>
            <w:r>
              <w:rPr>
                <w:rFonts w:ascii="Times New Roman" w:hAnsi="Times New Roman" w:cs="Times New Roman"/>
                <w:sz w:val="24"/>
                <w:szCs w:val="24"/>
              </w:rPr>
              <w:t>1</w:t>
            </w:r>
            <w:r w:rsidR="00647DD3">
              <w:rPr>
                <w:rFonts w:ascii="Times New Roman" w:hAnsi="Times New Roman" w:cs="Times New Roman"/>
                <w:sz w:val="24"/>
                <w:szCs w:val="24"/>
              </w:rPr>
              <w:t>:</w:t>
            </w:r>
            <w:r w:rsidR="009512B6">
              <w:rPr>
                <w:rFonts w:ascii="Times New Roman" w:hAnsi="Times New Roman" w:cs="Times New Roman"/>
                <w:sz w:val="24"/>
                <w:szCs w:val="24"/>
              </w:rPr>
              <w:t>4</w:t>
            </w:r>
            <w:r>
              <w:rPr>
                <w:rFonts w:ascii="Times New Roman" w:hAnsi="Times New Roman" w:cs="Times New Roman"/>
                <w:sz w:val="24"/>
                <w:szCs w:val="24"/>
              </w:rPr>
              <w:t xml:space="preserve">5 p.m. – </w:t>
            </w:r>
            <w:r w:rsidR="009512B6">
              <w:rPr>
                <w:rFonts w:ascii="Times New Roman" w:hAnsi="Times New Roman" w:cs="Times New Roman"/>
                <w:sz w:val="24"/>
                <w:szCs w:val="24"/>
              </w:rPr>
              <w:t>2</w:t>
            </w:r>
            <w:r w:rsidR="00647DD3">
              <w:rPr>
                <w:rFonts w:ascii="Times New Roman" w:hAnsi="Times New Roman" w:cs="Times New Roman"/>
                <w:sz w:val="24"/>
                <w:szCs w:val="24"/>
              </w:rPr>
              <w:t>:</w:t>
            </w:r>
            <w:r w:rsidR="009512B6">
              <w:rPr>
                <w:rFonts w:ascii="Times New Roman" w:hAnsi="Times New Roman" w:cs="Times New Roman"/>
                <w:sz w:val="24"/>
                <w:szCs w:val="24"/>
              </w:rPr>
              <w:t>0</w:t>
            </w:r>
            <w:r>
              <w:rPr>
                <w:rFonts w:ascii="Times New Roman" w:hAnsi="Times New Roman" w:cs="Times New Roman"/>
                <w:sz w:val="24"/>
                <w:szCs w:val="24"/>
              </w:rPr>
              <w:t>0</w:t>
            </w:r>
            <w:r w:rsidR="00647DD3">
              <w:rPr>
                <w:rFonts w:ascii="Times New Roman" w:hAnsi="Times New Roman" w:cs="Times New Roman"/>
                <w:sz w:val="24"/>
                <w:szCs w:val="24"/>
              </w:rPr>
              <w:t xml:space="preserve"> p.m.</w:t>
            </w:r>
          </w:p>
        </w:tc>
        <w:tc>
          <w:tcPr>
            <w:tcW w:w="3420" w:type="dxa"/>
          </w:tcPr>
          <w:p w:rsidR="00647DD3" w:rsidRPr="00207191" w:rsidRDefault="00647DD3" w:rsidP="001919AF">
            <w:pPr>
              <w:jc w:val="center"/>
              <w:rPr>
                <w:rFonts w:ascii="Times New Roman" w:hAnsi="Times New Roman" w:cs="Times New Roman"/>
                <w:b/>
                <w:i/>
                <w:sz w:val="24"/>
                <w:szCs w:val="24"/>
              </w:rPr>
            </w:pPr>
            <w:r>
              <w:rPr>
                <w:rFonts w:ascii="Times New Roman" w:hAnsi="Times New Roman" w:cs="Times New Roman"/>
                <w:b/>
                <w:i/>
                <w:sz w:val="24"/>
                <w:szCs w:val="24"/>
              </w:rPr>
              <w:t>BREAK</w:t>
            </w:r>
          </w:p>
          <w:p w:rsidR="00647DD3" w:rsidRDefault="00647DD3" w:rsidP="005C5368">
            <w:pPr>
              <w:jc w:val="center"/>
              <w:rPr>
                <w:rFonts w:ascii="Times New Roman" w:hAnsi="Times New Roman" w:cs="Times New Roman"/>
                <w:sz w:val="24"/>
                <w:szCs w:val="24"/>
              </w:rPr>
            </w:pPr>
          </w:p>
        </w:tc>
        <w:tc>
          <w:tcPr>
            <w:tcW w:w="4762" w:type="dxa"/>
          </w:tcPr>
          <w:p w:rsidR="00647DD3" w:rsidRDefault="00647DD3" w:rsidP="005C5368">
            <w:pPr>
              <w:rPr>
                <w:rFonts w:ascii="Times New Roman" w:hAnsi="Times New Roman" w:cs="Times New Roman"/>
                <w:sz w:val="24"/>
                <w:szCs w:val="24"/>
              </w:rPr>
            </w:pPr>
          </w:p>
        </w:tc>
      </w:tr>
      <w:tr w:rsidR="00647DD3" w:rsidTr="009512B6">
        <w:trPr>
          <w:jc w:val="center"/>
        </w:trPr>
        <w:tc>
          <w:tcPr>
            <w:tcW w:w="2602" w:type="dxa"/>
          </w:tcPr>
          <w:p w:rsidR="00647DD3" w:rsidRDefault="009512B6" w:rsidP="009512B6">
            <w:pPr>
              <w:rPr>
                <w:rFonts w:ascii="Times New Roman" w:hAnsi="Times New Roman" w:cs="Times New Roman"/>
                <w:sz w:val="24"/>
                <w:szCs w:val="24"/>
              </w:rPr>
            </w:pPr>
            <w:r>
              <w:rPr>
                <w:rFonts w:ascii="Times New Roman" w:hAnsi="Times New Roman" w:cs="Times New Roman"/>
                <w:sz w:val="24"/>
                <w:szCs w:val="24"/>
              </w:rPr>
              <w:t>2</w:t>
            </w:r>
            <w:r w:rsidR="00647DD3">
              <w:rPr>
                <w:rFonts w:ascii="Times New Roman" w:hAnsi="Times New Roman" w:cs="Times New Roman"/>
                <w:sz w:val="24"/>
                <w:szCs w:val="24"/>
              </w:rPr>
              <w:t>:</w:t>
            </w:r>
            <w:r>
              <w:rPr>
                <w:rFonts w:ascii="Times New Roman" w:hAnsi="Times New Roman" w:cs="Times New Roman"/>
                <w:sz w:val="24"/>
                <w:szCs w:val="24"/>
              </w:rPr>
              <w:t>0</w:t>
            </w:r>
            <w:r w:rsidR="00647DD3">
              <w:rPr>
                <w:rFonts w:ascii="Times New Roman" w:hAnsi="Times New Roman" w:cs="Times New Roman"/>
                <w:sz w:val="24"/>
                <w:szCs w:val="24"/>
              </w:rPr>
              <w:t xml:space="preserve">0 p.m. – </w:t>
            </w:r>
            <w:r w:rsidR="004D0246">
              <w:rPr>
                <w:rFonts w:ascii="Times New Roman" w:hAnsi="Times New Roman" w:cs="Times New Roman"/>
                <w:sz w:val="24"/>
                <w:szCs w:val="24"/>
              </w:rPr>
              <w:t>2</w:t>
            </w:r>
            <w:r w:rsidR="00647DD3">
              <w:rPr>
                <w:rFonts w:ascii="Times New Roman" w:hAnsi="Times New Roman" w:cs="Times New Roman"/>
                <w:sz w:val="24"/>
                <w:szCs w:val="24"/>
              </w:rPr>
              <w:t>:</w:t>
            </w:r>
            <w:r>
              <w:rPr>
                <w:rFonts w:ascii="Times New Roman" w:hAnsi="Times New Roman" w:cs="Times New Roman"/>
                <w:sz w:val="24"/>
                <w:szCs w:val="24"/>
              </w:rPr>
              <w:t>45</w:t>
            </w:r>
            <w:r w:rsidR="00647DD3">
              <w:rPr>
                <w:rFonts w:ascii="Times New Roman" w:hAnsi="Times New Roman" w:cs="Times New Roman"/>
                <w:sz w:val="24"/>
                <w:szCs w:val="24"/>
              </w:rPr>
              <w:t xml:space="preserve"> p.m.</w:t>
            </w:r>
          </w:p>
        </w:tc>
        <w:tc>
          <w:tcPr>
            <w:tcW w:w="3420" w:type="dxa"/>
          </w:tcPr>
          <w:p w:rsidR="00647DD3" w:rsidRDefault="00647DD3" w:rsidP="00207191">
            <w:pPr>
              <w:jc w:val="center"/>
              <w:rPr>
                <w:rFonts w:ascii="Times New Roman" w:hAnsi="Times New Roman" w:cs="Times New Roman"/>
                <w:sz w:val="24"/>
                <w:szCs w:val="24"/>
              </w:rPr>
            </w:pPr>
            <w:r>
              <w:rPr>
                <w:rFonts w:ascii="Times New Roman" w:hAnsi="Times New Roman" w:cs="Times New Roman"/>
                <w:sz w:val="24"/>
                <w:szCs w:val="24"/>
              </w:rPr>
              <w:t>Group Presentations</w:t>
            </w:r>
          </w:p>
        </w:tc>
        <w:tc>
          <w:tcPr>
            <w:tcW w:w="4762" w:type="dxa"/>
          </w:tcPr>
          <w:p w:rsidR="00647DD3" w:rsidRDefault="00647DD3" w:rsidP="00FF1239">
            <w:pPr>
              <w:rPr>
                <w:rFonts w:ascii="Times New Roman" w:hAnsi="Times New Roman" w:cs="Times New Roman"/>
                <w:sz w:val="24"/>
                <w:szCs w:val="24"/>
              </w:rPr>
            </w:pPr>
            <w:r>
              <w:rPr>
                <w:rFonts w:ascii="Times New Roman" w:hAnsi="Times New Roman" w:cs="Times New Roman"/>
                <w:sz w:val="24"/>
                <w:szCs w:val="24"/>
              </w:rPr>
              <w:t>Breakout Session Facilitators</w:t>
            </w:r>
          </w:p>
          <w:p w:rsidR="009512B6" w:rsidRDefault="009512B6" w:rsidP="00FF1239">
            <w:pPr>
              <w:rPr>
                <w:rFonts w:ascii="Times New Roman" w:hAnsi="Times New Roman" w:cs="Times New Roman"/>
                <w:sz w:val="24"/>
                <w:szCs w:val="24"/>
              </w:rPr>
            </w:pPr>
          </w:p>
        </w:tc>
      </w:tr>
      <w:tr w:rsidR="00647DD3" w:rsidTr="009512B6">
        <w:trPr>
          <w:jc w:val="center"/>
        </w:trPr>
        <w:tc>
          <w:tcPr>
            <w:tcW w:w="2602" w:type="dxa"/>
          </w:tcPr>
          <w:p w:rsidR="00647DD3" w:rsidRDefault="004D0246" w:rsidP="009512B6">
            <w:pPr>
              <w:rPr>
                <w:rFonts w:ascii="Times New Roman" w:hAnsi="Times New Roman" w:cs="Times New Roman"/>
                <w:sz w:val="24"/>
                <w:szCs w:val="24"/>
              </w:rPr>
            </w:pPr>
            <w:r>
              <w:rPr>
                <w:rFonts w:ascii="Times New Roman" w:hAnsi="Times New Roman" w:cs="Times New Roman"/>
                <w:sz w:val="24"/>
                <w:szCs w:val="24"/>
              </w:rPr>
              <w:t>2</w:t>
            </w:r>
            <w:r w:rsidR="00647DD3">
              <w:rPr>
                <w:rFonts w:ascii="Times New Roman" w:hAnsi="Times New Roman" w:cs="Times New Roman"/>
                <w:sz w:val="24"/>
                <w:szCs w:val="24"/>
              </w:rPr>
              <w:t>:</w:t>
            </w:r>
            <w:r w:rsidR="009512B6">
              <w:rPr>
                <w:rFonts w:ascii="Times New Roman" w:hAnsi="Times New Roman" w:cs="Times New Roman"/>
                <w:sz w:val="24"/>
                <w:szCs w:val="24"/>
              </w:rPr>
              <w:t>45</w:t>
            </w:r>
            <w:r w:rsidR="00647DD3">
              <w:rPr>
                <w:rFonts w:ascii="Times New Roman" w:hAnsi="Times New Roman" w:cs="Times New Roman"/>
                <w:sz w:val="24"/>
                <w:szCs w:val="24"/>
              </w:rPr>
              <w:t xml:space="preserve"> p.m. – </w:t>
            </w:r>
            <w:r>
              <w:rPr>
                <w:rFonts w:ascii="Times New Roman" w:hAnsi="Times New Roman" w:cs="Times New Roman"/>
                <w:sz w:val="24"/>
                <w:szCs w:val="24"/>
              </w:rPr>
              <w:t>3</w:t>
            </w:r>
            <w:r w:rsidR="00647DD3">
              <w:rPr>
                <w:rFonts w:ascii="Times New Roman" w:hAnsi="Times New Roman" w:cs="Times New Roman"/>
                <w:sz w:val="24"/>
                <w:szCs w:val="24"/>
              </w:rPr>
              <w:t>:</w:t>
            </w:r>
            <w:r>
              <w:rPr>
                <w:rFonts w:ascii="Times New Roman" w:hAnsi="Times New Roman" w:cs="Times New Roman"/>
                <w:sz w:val="24"/>
                <w:szCs w:val="24"/>
              </w:rPr>
              <w:t>0</w:t>
            </w:r>
            <w:r w:rsidR="00647DD3">
              <w:rPr>
                <w:rFonts w:ascii="Times New Roman" w:hAnsi="Times New Roman" w:cs="Times New Roman"/>
                <w:sz w:val="24"/>
                <w:szCs w:val="24"/>
              </w:rPr>
              <w:t>0 p.m.</w:t>
            </w:r>
          </w:p>
        </w:tc>
        <w:tc>
          <w:tcPr>
            <w:tcW w:w="3420" w:type="dxa"/>
          </w:tcPr>
          <w:p w:rsidR="00647DD3" w:rsidRDefault="004D0246" w:rsidP="004D0246">
            <w:pPr>
              <w:jc w:val="center"/>
              <w:rPr>
                <w:rFonts w:ascii="Times New Roman" w:hAnsi="Times New Roman" w:cs="Times New Roman"/>
                <w:sz w:val="24"/>
                <w:szCs w:val="24"/>
              </w:rPr>
            </w:pPr>
            <w:r>
              <w:rPr>
                <w:rFonts w:ascii="Times New Roman" w:hAnsi="Times New Roman" w:cs="Times New Roman"/>
                <w:sz w:val="24"/>
                <w:szCs w:val="24"/>
              </w:rPr>
              <w:t>Closing</w:t>
            </w:r>
          </w:p>
        </w:tc>
        <w:tc>
          <w:tcPr>
            <w:tcW w:w="4762" w:type="dxa"/>
          </w:tcPr>
          <w:p w:rsidR="00647DD3" w:rsidRDefault="00647DD3" w:rsidP="00FC6180">
            <w:pPr>
              <w:rPr>
                <w:rFonts w:ascii="Times New Roman" w:hAnsi="Times New Roman" w:cs="Times New Roman"/>
                <w:sz w:val="24"/>
                <w:szCs w:val="24"/>
              </w:rPr>
            </w:pPr>
          </w:p>
        </w:tc>
      </w:tr>
    </w:tbl>
    <w:p w:rsidR="00B31615" w:rsidRPr="00B31615" w:rsidRDefault="00B31615" w:rsidP="00B31615">
      <w:pPr>
        <w:pStyle w:val="ListParagraph"/>
        <w:rPr>
          <w:b/>
          <w:sz w:val="24"/>
          <w:szCs w:val="24"/>
        </w:rPr>
      </w:pPr>
    </w:p>
    <w:sectPr w:rsidR="00B31615" w:rsidRPr="00B31615" w:rsidSect="00CD319E">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Borders w:offsetFrom="page">
        <w:top w:val="handmade2" w:sz="31" w:space="24" w:color="4F81BD" w:themeColor="accent1"/>
        <w:left w:val="handmade2" w:sz="31" w:space="24" w:color="4F81BD" w:themeColor="accent1"/>
        <w:bottom w:val="handmade2" w:sz="31" w:space="24" w:color="4F81BD" w:themeColor="accent1"/>
        <w:right w:val="handmade2" w:sz="31" w:space="24" w:color="4F81BD" w:themeColor="accent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A0" w:rsidRDefault="008402A0" w:rsidP="00C24655">
      <w:pPr>
        <w:spacing w:after="0" w:line="240" w:lineRule="auto"/>
      </w:pPr>
      <w:r>
        <w:separator/>
      </w:r>
    </w:p>
  </w:endnote>
  <w:endnote w:type="continuationSeparator" w:id="0">
    <w:p w:rsidR="008402A0" w:rsidRDefault="008402A0" w:rsidP="00C2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0D0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0D0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0D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A0" w:rsidRDefault="008402A0" w:rsidP="00C24655">
      <w:pPr>
        <w:spacing w:after="0" w:line="240" w:lineRule="auto"/>
      </w:pPr>
      <w:r>
        <w:separator/>
      </w:r>
    </w:p>
  </w:footnote>
  <w:footnote w:type="continuationSeparator" w:id="0">
    <w:p w:rsidR="008402A0" w:rsidRDefault="008402A0" w:rsidP="00C24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3835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0555" o:spid="_x0000_s2053"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3835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0556" o:spid="_x0000_s2054"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BA" w:rsidRDefault="003835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055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5pt;height:108pt" o:bullet="t">
        <v:imagedata r:id="rId1" o:title="dcoalogo-small"/>
      </v:shape>
    </w:pict>
  </w:numPicBullet>
  <w:numPicBullet w:numPicBulletId="1">
    <w:pict>
      <v:shape id="_x0000_i1065" type="#_x0000_t75" style="width:5in;height:300pt" o:bullet="t">
        <v:imagedata r:id="rId2" o:title="dcflag"/>
      </v:shape>
    </w:pict>
  </w:numPicBullet>
  <w:abstractNum w:abstractNumId="0">
    <w:nsid w:val="11412C1A"/>
    <w:multiLevelType w:val="hybridMultilevel"/>
    <w:tmpl w:val="4C722F32"/>
    <w:lvl w:ilvl="0" w:tplc="DE8C3D5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B3A97"/>
    <w:multiLevelType w:val="hybridMultilevel"/>
    <w:tmpl w:val="C7DE3D2E"/>
    <w:lvl w:ilvl="0" w:tplc="452C34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0132A"/>
    <w:multiLevelType w:val="hybridMultilevel"/>
    <w:tmpl w:val="F2C0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C3A65"/>
    <w:multiLevelType w:val="hybridMultilevel"/>
    <w:tmpl w:val="F3B4D814"/>
    <w:lvl w:ilvl="0" w:tplc="452C34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5D8"/>
    <w:multiLevelType w:val="hybridMultilevel"/>
    <w:tmpl w:val="0F00F6C0"/>
    <w:lvl w:ilvl="0" w:tplc="452C34D6">
      <w:start w:val="1"/>
      <w:numFmt w:val="bullet"/>
      <w:lvlText w:val=""/>
      <w:lvlPicBulletId w:val="0"/>
      <w:lvlJc w:val="left"/>
      <w:pPr>
        <w:ind w:left="720" w:hanging="360"/>
      </w:pPr>
      <w:rPr>
        <w:rFonts w:ascii="Symbol" w:hAnsi="Symbol" w:hint="default"/>
        <w:color w:val="auto"/>
      </w:rPr>
    </w:lvl>
    <w:lvl w:ilvl="1" w:tplc="64A0D9EE">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6621B"/>
    <w:multiLevelType w:val="hybridMultilevel"/>
    <w:tmpl w:val="EC8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F6AA9"/>
    <w:multiLevelType w:val="hybridMultilevel"/>
    <w:tmpl w:val="31E4596E"/>
    <w:lvl w:ilvl="0" w:tplc="452C34D6">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0sDQ3NLc0N7c0MbdQ0lEKTi0uzszPAykwrQUA/0/EoywAAAA="/>
  </w:docVars>
  <w:rsids>
    <w:rsidRoot w:val="004A1DB4"/>
    <w:rsid w:val="00021C2A"/>
    <w:rsid w:val="00062C71"/>
    <w:rsid w:val="000D0ABA"/>
    <w:rsid w:val="000D734A"/>
    <w:rsid w:val="000E7186"/>
    <w:rsid w:val="00107451"/>
    <w:rsid w:val="00144729"/>
    <w:rsid w:val="00181976"/>
    <w:rsid w:val="001919AF"/>
    <w:rsid w:val="001A41F9"/>
    <w:rsid w:val="001C0BD5"/>
    <w:rsid w:val="001C4348"/>
    <w:rsid w:val="00207191"/>
    <w:rsid w:val="00241D28"/>
    <w:rsid w:val="00267D7C"/>
    <w:rsid w:val="002A1049"/>
    <w:rsid w:val="003567DB"/>
    <w:rsid w:val="00360CD3"/>
    <w:rsid w:val="003753FE"/>
    <w:rsid w:val="00383534"/>
    <w:rsid w:val="00385F7E"/>
    <w:rsid w:val="003910E6"/>
    <w:rsid w:val="0039160F"/>
    <w:rsid w:val="003A4BA8"/>
    <w:rsid w:val="003B0643"/>
    <w:rsid w:val="003F7F31"/>
    <w:rsid w:val="00420778"/>
    <w:rsid w:val="004917E9"/>
    <w:rsid w:val="004A1DB4"/>
    <w:rsid w:val="004D0246"/>
    <w:rsid w:val="004D67BD"/>
    <w:rsid w:val="005234E2"/>
    <w:rsid w:val="00556A5B"/>
    <w:rsid w:val="00562A69"/>
    <w:rsid w:val="00566696"/>
    <w:rsid w:val="00580CD1"/>
    <w:rsid w:val="005C5368"/>
    <w:rsid w:val="00647DD3"/>
    <w:rsid w:val="0066325A"/>
    <w:rsid w:val="00683BFA"/>
    <w:rsid w:val="006960E5"/>
    <w:rsid w:val="006E700F"/>
    <w:rsid w:val="00722C1F"/>
    <w:rsid w:val="007347E3"/>
    <w:rsid w:val="00736023"/>
    <w:rsid w:val="0075282B"/>
    <w:rsid w:val="00761DB2"/>
    <w:rsid w:val="0077392E"/>
    <w:rsid w:val="007E16F3"/>
    <w:rsid w:val="00824B3F"/>
    <w:rsid w:val="008402A0"/>
    <w:rsid w:val="00873B30"/>
    <w:rsid w:val="0088626A"/>
    <w:rsid w:val="008F171D"/>
    <w:rsid w:val="009512B6"/>
    <w:rsid w:val="00965EF1"/>
    <w:rsid w:val="00976D3C"/>
    <w:rsid w:val="009A43DC"/>
    <w:rsid w:val="009D1D46"/>
    <w:rsid w:val="009E6155"/>
    <w:rsid w:val="00A7161C"/>
    <w:rsid w:val="00B23A8F"/>
    <w:rsid w:val="00B31615"/>
    <w:rsid w:val="00B31C41"/>
    <w:rsid w:val="00B411F0"/>
    <w:rsid w:val="00B43F7B"/>
    <w:rsid w:val="00C05316"/>
    <w:rsid w:val="00C24655"/>
    <w:rsid w:val="00CC50F3"/>
    <w:rsid w:val="00CD1EC6"/>
    <w:rsid w:val="00CD319E"/>
    <w:rsid w:val="00CF7A56"/>
    <w:rsid w:val="00D53C1D"/>
    <w:rsid w:val="00D6761D"/>
    <w:rsid w:val="00D80CC3"/>
    <w:rsid w:val="00E25F64"/>
    <w:rsid w:val="00E86262"/>
    <w:rsid w:val="00E90754"/>
    <w:rsid w:val="00EB47A3"/>
    <w:rsid w:val="00EC56D3"/>
    <w:rsid w:val="00EC6652"/>
    <w:rsid w:val="00F1562F"/>
    <w:rsid w:val="00F304C4"/>
    <w:rsid w:val="00F82154"/>
    <w:rsid w:val="00FF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D77A700-7EDA-4363-A1EF-81A32F0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9AF"/>
  </w:style>
  <w:style w:type="paragraph" w:styleId="Heading1">
    <w:name w:val="heading 1"/>
    <w:basedOn w:val="Normal"/>
    <w:next w:val="Normal"/>
    <w:link w:val="Heading1Char"/>
    <w:qFormat/>
    <w:rsid w:val="008F171D"/>
    <w:pPr>
      <w:spacing w:after="0" w:line="240" w:lineRule="auto"/>
      <w:outlineLvl w:val="0"/>
    </w:pPr>
    <w:rPr>
      <w:rFonts w:asciiTheme="majorHAnsi" w:eastAsia="Times New Roman" w:hAnsiTheme="majorHAnsi"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1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F64"/>
    <w:pPr>
      <w:ind w:left="720"/>
      <w:contextualSpacing/>
    </w:pPr>
  </w:style>
  <w:style w:type="paragraph" w:styleId="Header">
    <w:name w:val="header"/>
    <w:basedOn w:val="Normal"/>
    <w:link w:val="HeaderChar"/>
    <w:uiPriority w:val="99"/>
    <w:unhideWhenUsed/>
    <w:rsid w:val="00C24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655"/>
  </w:style>
  <w:style w:type="paragraph" w:styleId="Footer">
    <w:name w:val="footer"/>
    <w:basedOn w:val="Normal"/>
    <w:link w:val="FooterChar"/>
    <w:uiPriority w:val="99"/>
    <w:unhideWhenUsed/>
    <w:rsid w:val="00C2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655"/>
  </w:style>
  <w:style w:type="paragraph" w:styleId="BalloonText">
    <w:name w:val="Balloon Text"/>
    <w:basedOn w:val="Normal"/>
    <w:link w:val="BalloonTextChar"/>
    <w:uiPriority w:val="99"/>
    <w:semiHidden/>
    <w:unhideWhenUsed/>
    <w:rsid w:val="0056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A69"/>
    <w:rPr>
      <w:rFonts w:ascii="Tahoma" w:hAnsi="Tahoma" w:cs="Tahoma"/>
      <w:sz w:val="16"/>
      <w:szCs w:val="16"/>
    </w:rPr>
  </w:style>
  <w:style w:type="paragraph" w:styleId="NoSpacing">
    <w:name w:val="No Spacing"/>
    <w:link w:val="NoSpacingChar"/>
    <w:uiPriority w:val="1"/>
    <w:qFormat/>
    <w:rsid w:val="00CD319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319E"/>
    <w:rPr>
      <w:rFonts w:eastAsiaTheme="minorEastAsia"/>
      <w:lang w:eastAsia="ja-JP"/>
    </w:rPr>
  </w:style>
  <w:style w:type="character" w:customStyle="1" w:styleId="Heading1Char">
    <w:name w:val="Heading 1 Char"/>
    <w:basedOn w:val="DefaultParagraphFont"/>
    <w:link w:val="Heading1"/>
    <w:rsid w:val="008F171D"/>
    <w:rPr>
      <w:rFonts w:asciiTheme="majorHAnsi" w:eastAsia="Times New Roman" w:hAnsiTheme="majorHAnsi"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0185">
      <w:bodyDiv w:val="1"/>
      <w:marLeft w:val="0"/>
      <w:marRight w:val="0"/>
      <w:marTop w:val="0"/>
      <w:marBottom w:val="0"/>
      <w:divBdr>
        <w:top w:val="none" w:sz="0" w:space="0" w:color="auto"/>
        <w:left w:val="none" w:sz="0" w:space="0" w:color="auto"/>
        <w:bottom w:val="none" w:sz="0" w:space="0" w:color="auto"/>
        <w:right w:val="none" w:sz="0" w:space="0" w:color="auto"/>
      </w:divBdr>
    </w:div>
    <w:div w:id="969475343">
      <w:bodyDiv w:val="1"/>
      <w:marLeft w:val="0"/>
      <w:marRight w:val="0"/>
      <w:marTop w:val="0"/>
      <w:marBottom w:val="0"/>
      <w:divBdr>
        <w:top w:val="none" w:sz="0" w:space="0" w:color="auto"/>
        <w:left w:val="none" w:sz="0" w:space="0" w:color="auto"/>
        <w:bottom w:val="none" w:sz="0" w:space="0" w:color="auto"/>
        <w:right w:val="none" w:sz="0" w:space="0" w:color="auto"/>
      </w:divBdr>
    </w:div>
    <w:div w:id="19399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4225B1B6A04344B975DA0706886CAB"/>
        <w:category>
          <w:name w:val="General"/>
          <w:gallery w:val="placeholder"/>
        </w:category>
        <w:types>
          <w:type w:val="bbPlcHdr"/>
        </w:types>
        <w:behaviors>
          <w:behavior w:val="content"/>
        </w:behaviors>
        <w:guid w:val="{06074D49-BC21-421F-A486-689D575A59B0}"/>
      </w:docPartPr>
      <w:docPartBody>
        <w:p w:rsidR="00B406F7" w:rsidRDefault="00A63A9B" w:rsidP="00A63A9B">
          <w:pPr>
            <w:pStyle w:val="804225B1B6A04344B975DA0706886CAB"/>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9B"/>
    <w:rsid w:val="00A63A9B"/>
    <w:rsid w:val="00B4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A2DFDB2334DB79E38C322D573BC87">
    <w:name w:val="93CA2DFDB2334DB79E38C322D573BC87"/>
    <w:rsid w:val="00A63A9B"/>
  </w:style>
  <w:style w:type="paragraph" w:customStyle="1" w:styleId="F63F38952CB74EA2A3E6662A5B392FBA">
    <w:name w:val="F63F38952CB74EA2A3E6662A5B392FBA"/>
    <w:rsid w:val="00A63A9B"/>
  </w:style>
  <w:style w:type="paragraph" w:customStyle="1" w:styleId="8148F0B9A4F94471B71E8A05E6BD0CFC">
    <w:name w:val="8148F0B9A4F94471B71E8A05E6BD0CFC"/>
    <w:rsid w:val="00A63A9B"/>
  </w:style>
  <w:style w:type="paragraph" w:customStyle="1" w:styleId="22A8129ED3FB4B2A84A58AD858FCC509">
    <w:name w:val="22A8129ED3FB4B2A84A58AD858FCC509"/>
    <w:rsid w:val="00A63A9B"/>
  </w:style>
  <w:style w:type="paragraph" w:customStyle="1" w:styleId="3375B8256A514752AD6A9DE75C1DBE56">
    <w:name w:val="3375B8256A514752AD6A9DE75C1DBE56"/>
    <w:rsid w:val="00A63A9B"/>
  </w:style>
  <w:style w:type="paragraph" w:customStyle="1" w:styleId="8D11D5F5BED142AEB80D700A9FE98F3B">
    <w:name w:val="8D11D5F5BED142AEB80D700A9FE98F3B"/>
    <w:rsid w:val="00A63A9B"/>
  </w:style>
  <w:style w:type="paragraph" w:customStyle="1" w:styleId="6725E35682084EA992532C3B8E049DE3">
    <w:name w:val="6725E35682084EA992532C3B8E049DE3"/>
    <w:rsid w:val="00A63A9B"/>
  </w:style>
  <w:style w:type="paragraph" w:customStyle="1" w:styleId="8DAD39C9DB3F41899766E4F5C24A3D7D">
    <w:name w:val="8DAD39C9DB3F41899766E4F5C24A3D7D"/>
    <w:rsid w:val="00A63A9B"/>
  </w:style>
  <w:style w:type="paragraph" w:customStyle="1" w:styleId="804225B1B6A04344B975DA0706886CAB">
    <w:name w:val="804225B1B6A04344B975DA0706886CAB"/>
    <w:rsid w:val="00A63A9B"/>
  </w:style>
  <w:style w:type="paragraph" w:customStyle="1" w:styleId="34A76B184CBC47DA96B2EBA173C7C16C">
    <w:name w:val="34A76B184CBC47DA96B2EBA173C7C16C"/>
    <w:rsid w:val="00A63A9B"/>
  </w:style>
  <w:style w:type="paragraph" w:customStyle="1" w:styleId="950F51F4FD114967A1F5F4817D795698">
    <w:name w:val="950F51F4FD114967A1F5F4817D795698"/>
    <w:rsid w:val="00A63A9B"/>
  </w:style>
  <w:style w:type="paragraph" w:customStyle="1" w:styleId="26CD5D403E2746998AF7A38CAE23CDC2">
    <w:name w:val="26CD5D403E2746998AF7A38CAE23CDC2"/>
    <w:rsid w:val="00A63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2016-07-20T00:00:00</PublishDate>
  <Abstract>The goal of this retreat is to provide an opportunity for participants to review and make recommendations on program operations that will enhance the quality of service delivery for residents age 60 &amp; older and people with disabilities.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2017 Commission on Aging Retreat</vt:lpstr>
    </vt:vector>
  </TitlesOfParts>
  <Company>DC Government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Commission on Aging Retreat</dc:title>
  <dc:subject>Working with DCOA in Seeking the Best Model for Senior Services</dc:subject>
  <dc:creator>Tanya Re</dc:creator>
  <cp:lastModifiedBy>Reid, Tanya (DCOA)</cp:lastModifiedBy>
  <cp:revision>6</cp:revision>
  <cp:lastPrinted>2017-07-12T17:08:00Z</cp:lastPrinted>
  <dcterms:created xsi:type="dcterms:W3CDTF">2017-07-10T20:42:00Z</dcterms:created>
  <dcterms:modified xsi:type="dcterms:W3CDTF">2017-07-12T21:42:00Z</dcterms:modified>
</cp:coreProperties>
</file>