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7E87D" w14:textId="7E7A65B2" w:rsidR="00937A12" w:rsidRDefault="00937A12" w:rsidP="00937A12">
      <w:pPr>
        <w:spacing w:after="0"/>
        <w:ind w:left="360"/>
        <w:jc w:val="center"/>
      </w:pPr>
      <w:r>
        <w:rPr>
          <w:noProof/>
        </w:rPr>
        <w:drawing>
          <wp:inline distT="0" distB="0" distL="0" distR="0" wp14:anchorId="5F5D7627" wp14:editId="20EBD09C">
            <wp:extent cx="3348379" cy="1190625"/>
            <wp:effectExtent l="0" t="0" r="0" b="0"/>
            <wp:docPr id="754849542" name="Picture 754849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379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FF002" w14:textId="1C5094AC" w:rsidR="00937A12" w:rsidRDefault="00937A12" w:rsidP="00937A12">
      <w:pPr>
        <w:spacing w:after="0"/>
        <w:ind w:left="360"/>
        <w:jc w:val="center"/>
      </w:pPr>
    </w:p>
    <w:p w14:paraId="15DFABF4" w14:textId="20181513" w:rsidR="00937A12" w:rsidRDefault="00937A12" w:rsidP="00937A12">
      <w:pPr>
        <w:spacing w:after="0" w:line="240" w:lineRule="auto"/>
        <w:ind w:left="360"/>
        <w:jc w:val="center"/>
        <w:rPr>
          <w:rFonts w:ascii="Calibri Light" w:eastAsia="Calibri Light" w:hAnsi="Calibri Light" w:cs="Calibri Light"/>
          <w:b/>
          <w:bCs/>
          <w:color w:val="000000" w:themeColor="text1"/>
        </w:rPr>
      </w:pPr>
      <w:r w:rsidRPr="00937A12">
        <w:rPr>
          <w:rFonts w:ascii="Calibri Light" w:eastAsia="Calibri Light" w:hAnsi="Calibri Light" w:cs="Calibri Light"/>
          <w:color w:val="000000" w:themeColor="text1"/>
        </w:rPr>
        <w:t>DC Commission on National and Community Service</w:t>
      </w:r>
    </w:p>
    <w:p w14:paraId="46FBE04A" w14:textId="587A405A" w:rsidR="00937A12" w:rsidRDefault="00937A12" w:rsidP="00937A12">
      <w:pPr>
        <w:spacing w:after="0" w:line="240" w:lineRule="auto"/>
        <w:ind w:left="360"/>
        <w:jc w:val="center"/>
        <w:rPr>
          <w:rFonts w:ascii="Calibri Light" w:eastAsia="Calibri Light" w:hAnsi="Calibri Light" w:cs="Calibri Light"/>
          <w:color w:val="000000" w:themeColor="text1"/>
        </w:rPr>
      </w:pPr>
      <w:r w:rsidRPr="00937A12">
        <w:rPr>
          <w:rFonts w:ascii="Calibri Light" w:eastAsia="Calibri Light" w:hAnsi="Calibri Light" w:cs="Calibri Light"/>
          <w:color w:val="000000" w:themeColor="text1"/>
        </w:rPr>
        <w:t>2000 14</w:t>
      </w:r>
      <w:r w:rsidRPr="00937A12">
        <w:rPr>
          <w:rFonts w:ascii="Calibri Light" w:eastAsia="Calibri Light" w:hAnsi="Calibri Light" w:cs="Calibri Light"/>
          <w:color w:val="000000" w:themeColor="text1"/>
          <w:vertAlign w:val="superscript"/>
        </w:rPr>
        <w:t>th</w:t>
      </w:r>
      <w:r w:rsidRPr="00937A12">
        <w:rPr>
          <w:rFonts w:ascii="Calibri Light" w:eastAsia="Calibri Light" w:hAnsi="Calibri Light" w:cs="Calibri Light"/>
          <w:color w:val="000000" w:themeColor="text1"/>
        </w:rPr>
        <w:t xml:space="preserve"> Street NW | Suite 101 | Washington, DC 20009 | 5.22.2019 | 6:30 PM</w:t>
      </w:r>
    </w:p>
    <w:p w14:paraId="4091ECDC" w14:textId="216CDC41" w:rsidR="00937A12" w:rsidRDefault="00937A12" w:rsidP="00937A12">
      <w:pPr>
        <w:spacing w:after="0" w:line="240" w:lineRule="auto"/>
        <w:ind w:left="360"/>
        <w:jc w:val="center"/>
        <w:rPr>
          <w:rFonts w:ascii="Calibri Light" w:eastAsia="Calibri Light" w:hAnsi="Calibri Light" w:cs="Calibri Light"/>
          <w:color w:val="000000" w:themeColor="text1"/>
        </w:rPr>
      </w:pPr>
    </w:p>
    <w:p w14:paraId="4B6C2895" w14:textId="192D9DC8" w:rsidR="00937A12" w:rsidRDefault="00937A12" w:rsidP="00937A12">
      <w:pPr>
        <w:spacing w:after="0" w:line="240" w:lineRule="auto"/>
        <w:ind w:left="360"/>
        <w:jc w:val="center"/>
        <w:rPr>
          <w:rFonts w:ascii="Calibri Light" w:eastAsia="Calibri Light" w:hAnsi="Calibri Light" w:cs="Calibri Light"/>
          <w:b/>
          <w:bCs/>
          <w:color w:val="39404D"/>
        </w:rPr>
      </w:pPr>
      <w:r w:rsidRPr="00937A12">
        <w:rPr>
          <w:rFonts w:ascii="Calibri Light" w:eastAsia="Calibri Light" w:hAnsi="Calibri Light" w:cs="Calibri Light"/>
          <w:b/>
          <w:bCs/>
          <w:color w:val="39404D"/>
        </w:rPr>
        <w:t xml:space="preserve">Please join my meeting from your computer, tablet or smartphone. </w:t>
      </w:r>
      <w:r>
        <w:br/>
      </w:r>
      <w:hyperlink r:id="rId6">
        <w:r w:rsidRPr="00937A12">
          <w:rPr>
            <w:rStyle w:val="Hyperlink"/>
            <w:rFonts w:ascii="Calibri Light" w:eastAsia="Calibri Light" w:hAnsi="Calibri Light" w:cs="Calibri Light"/>
            <w:b/>
            <w:bCs/>
            <w:color w:val="39404D"/>
          </w:rPr>
          <w:t>https://global.gotomeeting.com/join/822852269</w:t>
        </w:r>
      </w:hyperlink>
      <w:r w:rsidRPr="00937A12">
        <w:rPr>
          <w:rFonts w:ascii="Calibri Light" w:eastAsia="Calibri Light" w:hAnsi="Calibri Light" w:cs="Calibri Light"/>
          <w:b/>
          <w:bCs/>
          <w:color w:val="39404D"/>
        </w:rPr>
        <w:t xml:space="preserve"> </w:t>
      </w:r>
      <w:r>
        <w:br/>
      </w:r>
      <w:r>
        <w:br/>
      </w:r>
      <w:proofErr w:type="gramStart"/>
      <w:r w:rsidRPr="00937A12">
        <w:rPr>
          <w:rFonts w:ascii="Calibri Light" w:eastAsia="Calibri Light" w:hAnsi="Calibri Light" w:cs="Calibri Light"/>
          <w:b/>
          <w:bCs/>
          <w:color w:val="39404D"/>
        </w:rPr>
        <w:t>You</w:t>
      </w:r>
      <w:proofErr w:type="gramEnd"/>
      <w:r w:rsidRPr="00937A12">
        <w:rPr>
          <w:rFonts w:ascii="Calibri Light" w:eastAsia="Calibri Light" w:hAnsi="Calibri Light" w:cs="Calibri Light"/>
          <w:b/>
          <w:bCs/>
          <w:color w:val="39404D"/>
        </w:rPr>
        <w:t xml:space="preserve"> can also dial in using your phone. </w:t>
      </w:r>
      <w:r>
        <w:br/>
      </w:r>
      <w:r w:rsidRPr="00937A12">
        <w:rPr>
          <w:rFonts w:ascii="Calibri Light" w:eastAsia="Calibri Light" w:hAnsi="Calibri Light" w:cs="Calibri Light"/>
          <w:b/>
          <w:bCs/>
          <w:color w:val="39404D"/>
        </w:rPr>
        <w:t xml:space="preserve">United States: </w:t>
      </w:r>
      <w:hyperlink r:id="rId7">
        <w:r w:rsidRPr="00937A12">
          <w:rPr>
            <w:rStyle w:val="Hyperlink"/>
            <w:rFonts w:ascii="Calibri Light" w:eastAsia="Calibri Light" w:hAnsi="Calibri Light" w:cs="Calibri Light"/>
            <w:color w:val="309DDC"/>
          </w:rPr>
          <w:t>+1 (646) 749-3122</w:t>
        </w:r>
      </w:hyperlink>
      <w:r w:rsidRPr="00937A12">
        <w:rPr>
          <w:rFonts w:ascii="Calibri Light" w:eastAsia="Calibri Light" w:hAnsi="Calibri Light" w:cs="Calibri Light"/>
          <w:color w:val="309DDC"/>
        </w:rPr>
        <w:t xml:space="preserve"> </w:t>
      </w:r>
      <w:r>
        <w:br/>
      </w:r>
      <w:r>
        <w:br/>
      </w:r>
      <w:r w:rsidRPr="00937A12">
        <w:rPr>
          <w:rFonts w:ascii="Calibri Light" w:eastAsia="Calibri Light" w:hAnsi="Calibri Light" w:cs="Calibri Light"/>
          <w:b/>
          <w:bCs/>
          <w:color w:val="39404D"/>
        </w:rPr>
        <w:t xml:space="preserve">Access Code: 822-852-269 </w:t>
      </w:r>
      <w:r>
        <w:br/>
      </w:r>
      <w:r>
        <w:br/>
      </w:r>
      <w:r w:rsidRPr="00937A12">
        <w:rPr>
          <w:rFonts w:ascii="Calibri Light" w:eastAsia="Calibri Light" w:hAnsi="Calibri Light" w:cs="Calibri Light"/>
          <w:b/>
          <w:bCs/>
          <w:color w:val="39404D"/>
        </w:rPr>
        <w:t xml:space="preserve">New to GoToMeeting? Get the app now and be ready when your first meeting starts: </w:t>
      </w:r>
      <w:r>
        <w:br/>
      </w:r>
      <w:hyperlink r:id="rId8">
        <w:r w:rsidRPr="00937A12">
          <w:rPr>
            <w:rStyle w:val="Hyperlink"/>
            <w:rFonts w:ascii="Calibri Light" w:eastAsia="Calibri Light" w:hAnsi="Calibri Light" w:cs="Calibri Light"/>
            <w:b/>
            <w:bCs/>
            <w:color w:val="39404D"/>
          </w:rPr>
          <w:t>https://global.gotomeeting.com/install/822852269</w:t>
        </w:r>
        <w:r>
          <w:br/>
        </w:r>
      </w:hyperlink>
    </w:p>
    <w:p w14:paraId="7C758E7A" w14:textId="680F5B36" w:rsidR="00937A12" w:rsidRDefault="00937A12" w:rsidP="00937A12">
      <w:pPr>
        <w:ind w:left="360"/>
        <w:jc w:val="center"/>
        <w:rPr>
          <w:rFonts w:ascii="Calibri Light" w:eastAsia="Calibri Light" w:hAnsi="Calibri Light" w:cs="Calibri Light"/>
          <w:b/>
          <w:bCs/>
          <w:color w:val="000000" w:themeColor="text1"/>
        </w:rPr>
      </w:pPr>
      <w:r w:rsidRPr="00937A12">
        <w:rPr>
          <w:rFonts w:ascii="Calibri Light" w:eastAsia="Calibri Light" w:hAnsi="Calibri Light" w:cs="Calibri Light"/>
          <w:b/>
          <w:bCs/>
          <w:color w:val="000000" w:themeColor="text1"/>
        </w:rPr>
        <w:t>AGENDA</w:t>
      </w:r>
    </w:p>
    <w:p w14:paraId="3A3AD6E1" w14:textId="304537C3" w:rsidR="00937A12" w:rsidRDefault="00937A12" w:rsidP="79707917">
      <w:pPr>
        <w:pStyle w:val="NoSpacing"/>
      </w:pPr>
    </w:p>
    <w:p w14:paraId="0FFE39BB" w14:textId="0289C989" w:rsidR="79707917" w:rsidRPr="00B33484" w:rsidRDefault="00B33484" w:rsidP="79707917">
      <w:pPr>
        <w:pStyle w:val="NoSpacing"/>
        <w:numPr>
          <w:ilvl w:val="0"/>
          <w:numId w:val="2"/>
        </w:numPr>
        <w:spacing w:line="360" w:lineRule="auto"/>
      </w:pPr>
      <w:r>
        <w:t xml:space="preserve">Call to Order - </w:t>
      </w:r>
      <w:r w:rsidR="79707917" w:rsidRPr="79707917">
        <w:rPr>
          <w:b/>
          <w:bCs/>
        </w:rPr>
        <w:t xml:space="preserve">Chair </w:t>
      </w:r>
      <w:r>
        <w:rPr>
          <w:b/>
          <w:bCs/>
        </w:rPr>
        <w:t xml:space="preserve">Brandon </w:t>
      </w:r>
      <w:r w:rsidR="79707917" w:rsidRPr="79707917">
        <w:rPr>
          <w:b/>
          <w:bCs/>
        </w:rPr>
        <w:t>Andrews</w:t>
      </w:r>
    </w:p>
    <w:p w14:paraId="67E58C91" w14:textId="266C0623" w:rsidR="00B33484" w:rsidRPr="00B33484" w:rsidRDefault="00B33484" w:rsidP="79707917">
      <w:pPr>
        <w:pStyle w:val="NoSpacing"/>
        <w:numPr>
          <w:ilvl w:val="0"/>
          <w:numId w:val="2"/>
        </w:numPr>
        <w:spacing w:line="360" w:lineRule="auto"/>
        <w:rPr>
          <w:b/>
        </w:rPr>
      </w:pPr>
      <w:r>
        <w:rPr>
          <w:bCs/>
        </w:rPr>
        <w:t xml:space="preserve">Roll Call - </w:t>
      </w:r>
      <w:proofErr w:type="spellStart"/>
      <w:r w:rsidRPr="00B33484">
        <w:rPr>
          <w:b/>
          <w:bCs/>
        </w:rPr>
        <w:t>Lavita</w:t>
      </w:r>
      <w:proofErr w:type="spellEnd"/>
      <w:r w:rsidRPr="00B33484">
        <w:rPr>
          <w:b/>
          <w:bCs/>
        </w:rPr>
        <w:t xml:space="preserve"> Anthony</w:t>
      </w:r>
      <w:r>
        <w:rPr>
          <w:b/>
          <w:bCs/>
        </w:rPr>
        <w:t>, Executive Assistant</w:t>
      </w:r>
    </w:p>
    <w:p w14:paraId="2D49A443" w14:textId="09C089D0" w:rsidR="79707917" w:rsidRDefault="79707917" w:rsidP="79707917">
      <w:pPr>
        <w:pStyle w:val="NoSpacing"/>
        <w:numPr>
          <w:ilvl w:val="0"/>
          <w:numId w:val="2"/>
        </w:numPr>
        <w:spacing w:line="360" w:lineRule="auto"/>
      </w:pPr>
      <w:r w:rsidRPr="79707917">
        <w:t>Approval of the  Minutes</w:t>
      </w:r>
    </w:p>
    <w:p w14:paraId="14BAC1C6" w14:textId="26694BDD" w:rsidR="79707917" w:rsidRPr="00B33484" w:rsidRDefault="79707917" w:rsidP="79707917">
      <w:pPr>
        <w:pStyle w:val="NoSpacing"/>
        <w:numPr>
          <w:ilvl w:val="0"/>
          <w:numId w:val="2"/>
        </w:numPr>
        <w:spacing w:line="360" w:lineRule="auto"/>
        <w:rPr>
          <w:b/>
        </w:rPr>
      </w:pPr>
      <w:r w:rsidRPr="79707917">
        <w:t>Chair’s Opening Remarks</w:t>
      </w:r>
      <w:r w:rsidR="00B33484">
        <w:rPr>
          <w:b/>
        </w:rPr>
        <w:t xml:space="preserve"> - </w:t>
      </w:r>
      <w:r w:rsidR="00B33484" w:rsidRPr="00B33484">
        <w:rPr>
          <w:b/>
        </w:rPr>
        <w:t>Chair Brandon Andrews</w:t>
      </w:r>
      <w:bookmarkStart w:id="0" w:name="_GoBack"/>
      <w:bookmarkEnd w:id="0"/>
    </w:p>
    <w:p w14:paraId="4666E18B" w14:textId="7064E35B" w:rsidR="79707917" w:rsidRDefault="79707917" w:rsidP="79707917">
      <w:pPr>
        <w:pStyle w:val="NoSpacing"/>
        <w:numPr>
          <w:ilvl w:val="0"/>
          <w:numId w:val="2"/>
        </w:numPr>
        <w:spacing w:line="360" w:lineRule="auto"/>
      </w:pPr>
      <w:r w:rsidRPr="79707917">
        <w:t xml:space="preserve">Director’s Report – </w:t>
      </w:r>
      <w:r w:rsidRPr="79707917">
        <w:rPr>
          <w:b/>
          <w:bCs/>
        </w:rPr>
        <w:t xml:space="preserve">Ayris T. Scales, Chief Service Officer  </w:t>
      </w:r>
    </w:p>
    <w:p w14:paraId="2AA2B6FE" w14:textId="6B1D33B7" w:rsidR="79707917" w:rsidRDefault="79707917" w:rsidP="79707917">
      <w:pPr>
        <w:pStyle w:val="NoSpacing"/>
        <w:numPr>
          <w:ilvl w:val="0"/>
          <w:numId w:val="2"/>
        </w:numPr>
        <w:spacing w:line="360" w:lineRule="auto"/>
      </w:pPr>
      <w:r w:rsidRPr="79707917">
        <w:t xml:space="preserve">Operations Updates - </w:t>
      </w:r>
      <w:r w:rsidRPr="79707917">
        <w:rPr>
          <w:b/>
          <w:bCs/>
        </w:rPr>
        <w:t>Larry H</w:t>
      </w:r>
      <w:r w:rsidR="00B33484">
        <w:rPr>
          <w:b/>
          <w:bCs/>
        </w:rPr>
        <w:t>icks, Deputy Director, Finance</w:t>
      </w:r>
      <w:r w:rsidRPr="79707917">
        <w:rPr>
          <w:b/>
          <w:bCs/>
        </w:rPr>
        <w:t xml:space="preserve"> and </w:t>
      </w:r>
      <w:r w:rsidR="00B33484">
        <w:rPr>
          <w:b/>
          <w:bCs/>
        </w:rPr>
        <w:t>Operations</w:t>
      </w:r>
    </w:p>
    <w:p w14:paraId="251A67AB" w14:textId="64FE8C33" w:rsidR="79707917" w:rsidRDefault="79707917" w:rsidP="79707917">
      <w:pPr>
        <w:pStyle w:val="NoSpacing"/>
        <w:numPr>
          <w:ilvl w:val="0"/>
          <w:numId w:val="2"/>
        </w:numPr>
        <w:spacing w:line="360" w:lineRule="auto"/>
      </w:pPr>
      <w:r w:rsidRPr="79707917">
        <w:t xml:space="preserve">Program Updates </w:t>
      </w:r>
    </w:p>
    <w:p w14:paraId="0431CE53" w14:textId="675B8915" w:rsidR="79707917" w:rsidRDefault="79707917" w:rsidP="79707917">
      <w:pPr>
        <w:pStyle w:val="ListParagraph"/>
        <w:numPr>
          <w:ilvl w:val="1"/>
          <w:numId w:val="1"/>
        </w:numPr>
        <w:spacing w:line="360" w:lineRule="auto"/>
        <w:rPr>
          <w:b/>
          <w:bCs/>
          <w:color w:val="222222"/>
        </w:rPr>
      </w:pPr>
      <w:r w:rsidRPr="79707917">
        <w:rPr>
          <w:rFonts w:ascii="Calibri Light" w:eastAsia="Calibri Light" w:hAnsi="Calibri Light" w:cs="Calibri Light"/>
          <w:color w:val="222222"/>
        </w:rPr>
        <w:t xml:space="preserve">AmeriCorps </w:t>
      </w:r>
      <w:r w:rsidRPr="79707917">
        <w:rPr>
          <w:rFonts w:ascii="Calibri Light" w:eastAsia="Calibri Light" w:hAnsi="Calibri Light" w:cs="Calibri Light"/>
          <w:b/>
          <w:bCs/>
          <w:color w:val="222222"/>
        </w:rPr>
        <w:t>-  Jenny Kessler, National Service Officer</w:t>
      </w:r>
    </w:p>
    <w:p w14:paraId="49DEE141" w14:textId="5235CA01" w:rsidR="79707917" w:rsidRDefault="00B33484" w:rsidP="24923EFF">
      <w:pPr>
        <w:pStyle w:val="ListParagraph"/>
        <w:numPr>
          <w:ilvl w:val="1"/>
          <w:numId w:val="1"/>
        </w:numPr>
        <w:spacing w:line="360" w:lineRule="auto"/>
        <w:rPr>
          <w:color w:val="222222"/>
          <w:u w:val="single"/>
        </w:rPr>
      </w:pPr>
      <w:r>
        <w:rPr>
          <w:rFonts w:ascii="Calibri Light" w:eastAsia="Calibri Light" w:hAnsi="Calibri Light" w:cs="Calibri Light"/>
          <w:color w:val="222222"/>
        </w:rPr>
        <w:t xml:space="preserve">Partnerships &amp; Engagement </w:t>
      </w:r>
    </w:p>
    <w:p w14:paraId="6A0EE384" w14:textId="76445682" w:rsidR="79707917" w:rsidRDefault="24923EFF" w:rsidP="24923EFF">
      <w:pPr>
        <w:pStyle w:val="ListParagraph"/>
        <w:numPr>
          <w:ilvl w:val="2"/>
          <w:numId w:val="1"/>
        </w:numPr>
        <w:spacing w:line="360" w:lineRule="auto"/>
        <w:rPr>
          <w:color w:val="222222"/>
        </w:rPr>
      </w:pPr>
      <w:r w:rsidRPr="24923EFF">
        <w:rPr>
          <w:rFonts w:ascii="Calibri Light" w:eastAsia="Calibri Light" w:hAnsi="Calibri Light" w:cs="Calibri Light"/>
          <w:color w:val="222222"/>
        </w:rPr>
        <w:t xml:space="preserve">Emergency Preparedness - </w:t>
      </w:r>
      <w:r w:rsidRPr="24923EFF">
        <w:rPr>
          <w:rFonts w:ascii="Calibri Light" w:eastAsia="Calibri Light" w:hAnsi="Calibri Light" w:cs="Calibri Light"/>
          <w:b/>
          <w:bCs/>
          <w:color w:val="222222"/>
        </w:rPr>
        <w:t>Adriana Bonilla,  Emergency Preparedness Specialist</w:t>
      </w:r>
    </w:p>
    <w:p w14:paraId="6C26E27C" w14:textId="7FF9F293" w:rsidR="79707917" w:rsidRPr="00B33484" w:rsidRDefault="24923EFF" w:rsidP="00B33484">
      <w:pPr>
        <w:pStyle w:val="ListParagraph"/>
        <w:numPr>
          <w:ilvl w:val="2"/>
          <w:numId w:val="1"/>
        </w:numPr>
        <w:spacing w:line="360" w:lineRule="auto"/>
        <w:rPr>
          <w:color w:val="222222"/>
          <w:u w:val="single"/>
        </w:rPr>
      </w:pPr>
      <w:r w:rsidRPr="24923EFF">
        <w:rPr>
          <w:rFonts w:ascii="Calibri Light" w:eastAsia="Calibri Light" w:hAnsi="Calibri Light" w:cs="Calibri Light"/>
          <w:color w:val="222222"/>
        </w:rPr>
        <w:t xml:space="preserve">Donations Management </w:t>
      </w:r>
      <w:r w:rsidR="00B33484">
        <w:rPr>
          <w:rFonts w:ascii="Calibri Light" w:eastAsia="Calibri Light" w:hAnsi="Calibri Light" w:cs="Calibri Light"/>
          <w:color w:val="222222"/>
        </w:rPr>
        <w:t xml:space="preserve">- </w:t>
      </w:r>
      <w:r w:rsidR="00B33484" w:rsidRPr="24923EFF">
        <w:rPr>
          <w:rFonts w:ascii="Calibri Light" w:eastAsia="Calibri Light" w:hAnsi="Calibri Light" w:cs="Calibri Light"/>
          <w:b/>
          <w:bCs/>
          <w:color w:val="222222"/>
        </w:rPr>
        <w:t>Ale</w:t>
      </w:r>
      <w:r w:rsidR="00B33484">
        <w:rPr>
          <w:rFonts w:ascii="Calibri Light" w:eastAsia="Calibri Light" w:hAnsi="Calibri Light" w:cs="Calibri Light"/>
          <w:b/>
          <w:bCs/>
          <w:color w:val="222222"/>
        </w:rPr>
        <w:t xml:space="preserve">xis Squire, Deputy Director, </w:t>
      </w:r>
      <w:r w:rsidR="00B33484" w:rsidRPr="24923EFF">
        <w:rPr>
          <w:rFonts w:ascii="Calibri Light" w:eastAsia="Calibri Light" w:hAnsi="Calibri Light" w:cs="Calibri Light"/>
          <w:b/>
          <w:bCs/>
          <w:color w:val="222222"/>
        </w:rPr>
        <w:t>Partnerships and Engagement</w:t>
      </w:r>
    </w:p>
    <w:p w14:paraId="6D371153" w14:textId="7EC44067" w:rsidR="79707917" w:rsidRPr="00B33484" w:rsidRDefault="24923EFF" w:rsidP="00B33484">
      <w:pPr>
        <w:pStyle w:val="ListParagraph"/>
        <w:numPr>
          <w:ilvl w:val="2"/>
          <w:numId w:val="1"/>
        </w:numPr>
        <w:spacing w:line="360" w:lineRule="auto"/>
        <w:rPr>
          <w:color w:val="222222"/>
          <w:u w:val="single"/>
        </w:rPr>
      </w:pPr>
      <w:r w:rsidRPr="24923EFF">
        <w:rPr>
          <w:rFonts w:ascii="Calibri Light" w:eastAsia="Calibri Light" w:hAnsi="Calibri Light" w:cs="Calibri Light"/>
          <w:color w:val="222222"/>
        </w:rPr>
        <w:t xml:space="preserve">Volunteer Engagement </w:t>
      </w:r>
      <w:r w:rsidR="00B33484">
        <w:rPr>
          <w:rFonts w:ascii="Calibri Light" w:eastAsia="Calibri Light" w:hAnsi="Calibri Light" w:cs="Calibri Light"/>
          <w:color w:val="222222"/>
        </w:rPr>
        <w:t xml:space="preserve">- </w:t>
      </w:r>
      <w:r w:rsidR="00B33484" w:rsidRPr="24923EFF">
        <w:rPr>
          <w:rFonts w:ascii="Calibri Light" w:eastAsia="Calibri Light" w:hAnsi="Calibri Light" w:cs="Calibri Light"/>
          <w:b/>
          <w:bCs/>
          <w:color w:val="222222"/>
        </w:rPr>
        <w:t>Ale</w:t>
      </w:r>
      <w:r w:rsidR="00B33484">
        <w:rPr>
          <w:rFonts w:ascii="Calibri Light" w:eastAsia="Calibri Light" w:hAnsi="Calibri Light" w:cs="Calibri Light"/>
          <w:b/>
          <w:bCs/>
          <w:color w:val="222222"/>
        </w:rPr>
        <w:t xml:space="preserve">xis Squire, Deputy Director, </w:t>
      </w:r>
      <w:r w:rsidR="00B33484" w:rsidRPr="24923EFF">
        <w:rPr>
          <w:rFonts w:ascii="Calibri Light" w:eastAsia="Calibri Light" w:hAnsi="Calibri Light" w:cs="Calibri Light"/>
          <w:b/>
          <w:bCs/>
          <w:color w:val="222222"/>
        </w:rPr>
        <w:t>Partnerships and Engagement</w:t>
      </w:r>
    </w:p>
    <w:p w14:paraId="1215EA22" w14:textId="59BC07C0" w:rsidR="79707917" w:rsidRDefault="24923EFF" w:rsidP="24923EFF">
      <w:pPr>
        <w:pStyle w:val="NoSpacing"/>
        <w:numPr>
          <w:ilvl w:val="0"/>
          <w:numId w:val="2"/>
        </w:numPr>
        <w:spacing w:line="360" w:lineRule="auto"/>
      </w:pPr>
      <w:r w:rsidRPr="24923EFF">
        <w:t xml:space="preserve">Opportunities to Get Involved - </w:t>
      </w:r>
      <w:r w:rsidRPr="24923EFF">
        <w:rPr>
          <w:b/>
          <w:bCs/>
        </w:rPr>
        <w:t>Victor Jimenez</w:t>
      </w:r>
      <w:r w:rsidR="00B33484">
        <w:rPr>
          <w:b/>
          <w:bCs/>
        </w:rPr>
        <w:t>, Communications Manager</w:t>
      </w:r>
      <w:r w:rsidRPr="24923EFF">
        <w:t xml:space="preserve"> </w:t>
      </w:r>
    </w:p>
    <w:p w14:paraId="44251049" w14:textId="696CC06B" w:rsidR="79707917" w:rsidRDefault="79707917" w:rsidP="79707917">
      <w:pPr>
        <w:pStyle w:val="NoSpacing"/>
        <w:numPr>
          <w:ilvl w:val="0"/>
          <w:numId w:val="2"/>
        </w:numPr>
        <w:spacing w:line="360" w:lineRule="auto"/>
      </w:pPr>
      <w:r w:rsidRPr="79707917">
        <w:t xml:space="preserve">Set Next Meeting Date - </w:t>
      </w:r>
      <w:r w:rsidRPr="79707917">
        <w:rPr>
          <w:b/>
          <w:bCs/>
        </w:rPr>
        <w:t>Chair Brandon Andrews</w:t>
      </w:r>
    </w:p>
    <w:p w14:paraId="59660958" w14:textId="61066BD0" w:rsidR="79707917" w:rsidRDefault="79707917" w:rsidP="79707917">
      <w:pPr>
        <w:pStyle w:val="NoSpacing"/>
        <w:numPr>
          <w:ilvl w:val="0"/>
          <w:numId w:val="2"/>
        </w:numPr>
        <w:spacing w:line="360" w:lineRule="auto"/>
      </w:pPr>
      <w:r w:rsidRPr="79707917">
        <w:t>Adjourn</w:t>
      </w:r>
    </w:p>
    <w:p w14:paraId="2295D025" w14:textId="3F15C6C2" w:rsidR="79707917" w:rsidRDefault="79707917" w:rsidP="79707917">
      <w:pPr>
        <w:spacing w:line="360" w:lineRule="auto"/>
        <w:ind w:left="720"/>
        <w:rPr>
          <w:rFonts w:ascii="Calibri Light" w:eastAsia="Calibri Light" w:hAnsi="Calibri Light" w:cs="Calibri Light"/>
          <w:color w:val="000000" w:themeColor="text1"/>
        </w:rPr>
      </w:pPr>
    </w:p>
    <w:p w14:paraId="0F1707FE" w14:textId="5B8D3591" w:rsidR="228F9AF5" w:rsidRDefault="228F9AF5" w:rsidP="228F9AF5"/>
    <w:sectPr w:rsidR="228F9A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293E"/>
    <w:multiLevelType w:val="hybridMultilevel"/>
    <w:tmpl w:val="EAD8DD60"/>
    <w:lvl w:ilvl="0" w:tplc="5AFCE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E2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AD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26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EA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ECE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68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48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29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F7E3F"/>
    <w:multiLevelType w:val="hybridMultilevel"/>
    <w:tmpl w:val="2EA4B428"/>
    <w:lvl w:ilvl="0" w:tplc="0FD6C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83D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DDE0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EA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23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01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02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CF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E7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338C4"/>
    <w:multiLevelType w:val="hybridMultilevel"/>
    <w:tmpl w:val="10BC5CE2"/>
    <w:lvl w:ilvl="0" w:tplc="B57025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546F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02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C2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E6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20D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28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85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8A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2381B"/>
    <w:multiLevelType w:val="hybridMultilevel"/>
    <w:tmpl w:val="2C64552A"/>
    <w:lvl w:ilvl="0" w:tplc="B0A4F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66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C2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E6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83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7A6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65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29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00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0046C"/>
    <w:multiLevelType w:val="hybridMultilevel"/>
    <w:tmpl w:val="9B98B76C"/>
    <w:lvl w:ilvl="0" w:tplc="4BD228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ED83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82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0B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87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88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2C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E3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0B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06091"/>
    <w:multiLevelType w:val="hybridMultilevel"/>
    <w:tmpl w:val="C44C15F0"/>
    <w:lvl w:ilvl="0" w:tplc="0F102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A35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EC8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03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A6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41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02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CC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182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83A2D"/>
    <w:multiLevelType w:val="hybridMultilevel"/>
    <w:tmpl w:val="3DE27C9E"/>
    <w:lvl w:ilvl="0" w:tplc="2D1CE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0F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68A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4E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61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E0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87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21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2E3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179F4"/>
    <w:multiLevelType w:val="hybridMultilevel"/>
    <w:tmpl w:val="AE06AE76"/>
    <w:lvl w:ilvl="0" w:tplc="8BFE02DE">
      <w:start w:val="1"/>
      <w:numFmt w:val="upperRoman"/>
      <w:lvlText w:val="%1."/>
      <w:lvlJc w:val="left"/>
      <w:pPr>
        <w:ind w:left="720" w:hanging="360"/>
      </w:pPr>
    </w:lvl>
    <w:lvl w:ilvl="1" w:tplc="651A037A">
      <w:start w:val="1"/>
      <w:numFmt w:val="lowerLetter"/>
      <w:lvlText w:val="%2."/>
      <w:lvlJc w:val="left"/>
      <w:pPr>
        <w:ind w:left="1440" w:hanging="360"/>
      </w:pPr>
    </w:lvl>
    <w:lvl w:ilvl="2" w:tplc="ADC018EE">
      <w:start w:val="1"/>
      <w:numFmt w:val="lowerRoman"/>
      <w:lvlText w:val="%3."/>
      <w:lvlJc w:val="right"/>
      <w:pPr>
        <w:ind w:left="2160" w:hanging="180"/>
      </w:pPr>
    </w:lvl>
    <w:lvl w:ilvl="3" w:tplc="C0680272">
      <w:start w:val="1"/>
      <w:numFmt w:val="decimal"/>
      <w:lvlText w:val="%4."/>
      <w:lvlJc w:val="left"/>
      <w:pPr>
        <w:ind w:left="2880" w:hanging="360"/>
      </w:pPr>
    </w:lvl>
    <w:lvl w:ilvl="4" w:tplc="51D016E6">
      <w:start w:val="1"/>
      <w:numFmt w:val="lowerLetter"/>
      <w:lvlText w:val="%5."/>
      <w:lvlJc w:val="left"/>
      <w:pPr>
        <w:ind w:left="3600" w:hanging="360"/>
      </w:pPr>
    </w:lvl>
    <w:lvl w:ilvl="5" w:tplc="C21AE9F0">
      <w:start w:val="1"/>
      <w:numFmt w:val="lowerRoman"/>
      <w:lvlText w:val="%6."/>
      <w:lvlJc w:val="right"/>
      <w:pPr>
        <w:ind w:left="4320" w:hanging="180"/>
      </w:pPr>
    </w:lvl>
    <w:lvl w:ilvl="6" w:tplc="3B30F27C">
      <w:start w:val="1"/>
      <w:numFmt w:val="decimal"/>
      <w:lvlText w:val="%7."/>
      <w:lvlJc w:val="left"/>
      <w:pPr>
        <w:ind w:left="5040" w:hanging="360"/>
      </w:pPr>
    </w:lvl>
    <w:lvl w:ilvl="7" w:tplc="0EE859E8">
      <w:start w:val="1"/>
      <w:numFmt w:val="lowerLetter"/>
      <w:lvlText w:val="%8."/>
      <w:lvlJc w:val="left"/>
      <w:pPr>
        <w:ind w:left="5760" w:hanging="360"/>
      </w:pPr>
    </w:lvl>
    <w:lvl w:ilvl="8" w:tplc="926810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56FAC"/>
    <w:multiLevelType w:val="hybridMultilevel"/>
    <w:tmpl w:val="D8FA97B2"/>
    <w:lvl w:ilvl="0" w:tplc="273210B0">
      <w:start w:val="1"/>
      <w:numFmt w:val="upperRoman"/>
      <w:lvlText w:val="%1."/>
      <w:lvlJc w:val="left"/>
      <w:pPr>
        <w:ind w:left="720" w:hanging="360"/>
      </w:pPr>
    </w:lvl>
    <w:lvl w:ilvl="1" w:tplc="9B4C2D40">
      <w:start w:val="1"/>
      <w:numFmt w:val="lowerLetter"/>
      <w:lvlText w:val="%2."/>
      <w:lvlJc w:val="left"/>
      <w:pPr>
        <w:ind w:left="1440" w:hanging="360"/>
      </w:pPr>
    </w:lvl>
    <w:lvl w:ilvl="2" w:tplc="36887FAE">
      <w:start w:val="1"/>
      <w:numFmt w:val="lowerRoman"/>
      <w:lvlText w:val="%3."/>
      <w:lvlJc w:val="right"/>
      <w:pPr>
        <w:ind w:left="2160" w:hanging="180"/>
      </w:pPr>
    </w:lvl>
    <w:lvl w:ilvl="3" w:tplc="D852549C">
      <w:start w:val="1"/>
      <w:numFmt w:val="decimal"/>
      <w:lvlText w:val="%4."/>
      <w:lvlJc w:val="left"/>
      <w:pPr>
        <w:ind w:left="2880" w:hanging="360"/>
      </w:pPr>
    </w:lvl>
    <w:lvl w:ilvl="4" w:tplc="38D4AF1E">
      <w:start w:val="1"/>
      <w:numFmt w:val="lowerLetter"/>
      <w:lvlText w:val="%5."/>
      <w:lvlJc w:val="left"/>
      <w:pPr>
        <w:ind w:left="3600" w:hanging="360"/>
      </w:pPr>
    </w:lvl>
    <w:lvl w:ilvl="5" w:tplc="9F6464BE">
      <w:start w:val="1"/>
      <w:numFmt w:val="lowerRoman"/>
      <w:lvlText w:val="%6."/>
      <w:lvlJc w:val="right"/>
      <w:pPr>
        <w:ind w:left="4320" w:hanging="180"/>
      </w:pPr>
    </w:lvl>
    <w:lvl w:ilvl="6" w:tplc="6C9E7674">
      <w:start w:val="1"/>
      <w:numFmt w:val="decimal"/>
      <w:lvlText w:val="%7."/>
      <w:lvlJc w:val="left"/>
      <w:pPr>
        <w:ind w:left="5040" w:hanging="360"/>
      </w:pPr>
    </w:lvl>
    <w:lvl w:ilvl="7" w:tplc="9FD2BC28">
      <w:start w:val="1"/>
      <w:numFmt w:val="lowerLetter"/>
      <w:lvlText w:val="%8."/>
      <w:lvlJc w:val="left"/>
      <w:pPr>
        <w:ind w:left="5760" w:hanging="360"/>
      </w:pPr>
    </w:lvl>
    <w:lvl w:ilvl="8" w:tplc="C84489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02B36"/>
    <w:multiLevelType w:val="hybridMultilevel"/>
    <w:tmpl w:val="E38296C6"/>
    <w:lvl w:ilvl="0" w:tplc="A734E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C34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01E8D1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EE27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A2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ACD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A9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A9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A7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6FC674"/>
    <w:rsid w:val="0021688F"/>
    <w:rsid w:val="00937A12"/>
    <w:rsid w:val="00B33484"/>
    <w:rsid w:val="228F9AF5"/>
    <w:rsid w:val="24923EFF"/>
    <w:rsid w:val="626FC674"/>
    <w:rsid w:val="7970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C674"/>
  <w15:docId w15:val="{985855DE-1E34-4630-AA06-94D4BF3F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install/822852269" TargetMode="External"/><Relationship Id="rId3" Type="http://schemas.openxmlformats.org/officeDocument/2006/relationships/settings" Target="settings.xml"/><Relationship Id="rId7" Type="http://schemas.openxmlformats.org/officeDocument/2006/relationships/hyperlink" Target="tel:+16467493122,,8228522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.gotomeeting.com/join/82285226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Scales, Ayris (EOM)</dc:creator>
  <cp:lastModifiedBy>Scales, Ayris (EOM)</cp:lastModifiedBy>
  <cp:revision>2</cp:revision>
  <dcterms:created xsi:type="dcterms:W3CDTF">2019-05-21T19:50:00Z</dcterms:created>
  <dcterms:modified xsi:type="dcterms:W3CDTF">2019-05-21T19:50:00Z</dcterms:modified>
</cp:coreProperties>
</file>